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C3041" w14:textId="77777777" w:rsidR="003C6367" w:rsidRDefault="003C6367" w:rsidP="003C6367">
      <w:pPr>
        <w:spacing w:after="160" w:line="259" w:lineRule="auto"/>
        <w:jc w:val="right"/>
        <w:rPr>
          <w:rFonts w:ascii="Verdana" w:eastAsia="Calibri" w:hAnsi="Verdana" w:cs="Mangal"/>
          <w:noProof/>
          <w:sz w:val="20"/>
          <w:szCs w:val="20"/>
        </w:rPr>
      </w:pPr>
    </w:p>
    <w:p w14:paraId="61940BF2" w14:textId="77777777" w:rsidR="003C6367" w:rsidRDefault="003C6367" w:rsidP="003C6367">
      <w:pPr>
        <w:spacing w:after="160" w:line="259" w:lineRule="auto"/>
        <w:jc w:val="right"/>
        <w:rPr>
          <w:rFonts w:ascii="Verdana" w:eastAsia="Calibri" w:hAnsi="Verdana" w:cs="Mangal"/>
          <w:noProof/>
          <w:sz w:val="20"/>
          <w:szCs w:val="20"/>
        </w:rPr>
      </w:pPr>
    </w:p>
    <w:p w14:paraId="079B370F" w14:textId="77777777" w:rsidR="003C6367" w:rsidRPr="008402B8" w:rsidRDefault="003C6367" w:rsidP="003C6367">
      <w:pPr>
        <w:spacing w:after="160" w:line="259" w:lineRule="auto"/>
        <w:jc w:val="right"/>
        <w:rPr>
          <w:rFonts w:ascii="Verdana" w:eastAsia="Calibri" w:hAnsi="Verdana" w:cs="Mangal"/>
          <w:b/>
          <w:bCs/>
          <w:sz w:val="20"/>
          <w:szCs w:val="20"/>
        </w:rPr>
      </w:pPr>
    </w:p>
    <w:p w14:paraId="689BDC64" w14:textId="77777777" w:rsidR="003C6367" w:rsidRPr="008402B8" w:rsidRDefault="003C6367" w:rsidP="003C6367">
      <w:pPr>
        <w:spacing w:after="160" w:line="259" w:lineRule="auto"/>
        <w:jc w:val="center"/>
        <w:rPr>
          <w:rFonts w:ascii="Verdana" w:eastAsia="Calibri" w:hAnsi="Verdana" w:cs="Mangal"/>
          <w:b/>
          <w:bCs/>
        </w:rPr>
      </w:pPr>
    </w:p>
    <w:p w14:paraId="3E62CD08" w14:textId="77777777" w:rsidR="003C6367" w:rsidRPr="008402B8" w:rsidRDefault="003C6367" w:rsidP="003C6367">
      <w:pPr>
        <w:spacing w:after="160" w:line="259" w:lineRule="auto"/>
        <w:jc w:val="center"/>
        <w:rPr>
          <w:rFonts w:ascii="Verdana" w:eastAsia="Calibri" w:hAnsi="Verdana" w:cs="Calibri"/>
          <w:b/>
          <w:bCs/>
        </w:rPr>
      </w:pPr>
    </w:p>
    <w:p w14:paraId="6F608A8A" w14:textId="77777777" w:rsidR="003C6367" w:rsidRPr="008402B8" w:rsidRDefault="003C6367" w:rsidP="003C6367">
      <w:pPr>
        <w:spacing w:line="259" w:lineRule="auto"/>
        <w:jc w:val="center"/>
        <w:rPr>
          <w:rFonts w:ascii="Verdana" w:eastAsia="Calibri" w:hAnsi="Verdana" w:cs="Calibri"/>
          <w:b/>
          <w:bCs/>
        </w:rPr>
      </w:pPr>
    </w:p>
    <w:p w14:paraId="65AFB9C8" w14:textId="77777777" w:rsidR="003C6367" w:rsidRPr="008402B8" w:rsidRDefault="003C6367" w:rsidP="003C6367">
      <w:pPr>
        <w:spacing w:line="259" w:lineRule="auto"/>
        <w:jc w:val="center"/>
        <w:rPr>
          <w:rFonts w:ascii="Verdana" w:eastAsia="Calibri" w:hAnsi="Verdana" w:cs="Calibri"/>
          <w:b/>
          <w:bCs/>
        </w:rPr>
      </w:pPr>
    </w:p>
    <w:p w14:paraId="21770BFE" w14:textId="77777777" w:rsidR="003C6367" w:rsidRPr="008402B8" w:rsidRDefault="003C6367" w:rsidP="003C6367">
      <w:pPr>
        <w:spacing w:line="259" w:lineRule="auto"/>
        <w:jc w:val="center"/>
        <w:rPr>
          <w:rFonts w:ascii="Verdana" w:eastAsia="Calibri" w:hAnsi="Verdana" w:cs="Calibri"/>
          <w:b/>
          <w:bCs/>
        </w:rPr>
      </w:pPr>
      <w:r>
        <w:rPr>
          <w:rFonts w:ascii="Verdana" w:eastAsia="Calibri" w:hAnsi="Verdana" w:cs="Calibri"/>
          <w:b/>
          <w:bCs/>
          <w:lang w:val="fr"/>
        </w:rPr>
        <w:t>Plan de santé et de sécurité pour la communauté</w:t>
      </w:r>
    </w:p>
    <w:p w14:paraId="6F13DD0C" w14:textId="77777777" w:rsidR="003C6367" w:rsidRPr="008402B8" w:rsidRDefault="003C6367" w:rsidP="003C6367">
      <w:pPr>
        <w:spacing w:line="259" w:lineRule="auto"/>
        <w:jc w:val="center"/>
        <w:rPr>
          <w:rFonts w:ascii="Verdana" w:eastAsia="Calibri" w:hAnsi="Verdana" w:cs="Calibri"/>
          <w:b/>
          <w:bCs/>
          <w:sz w:val="20"/>
          <w:szCs w:val="20"/>
        </w:rPr>
      </w:pPr>
    </w:p>
    <w:p w14:paraId="68140407" w14:textId="77777777" w:rsidR="003C6367" w:rsidRPr="008402B8" w:rsidRDefault="003C6367" w:rsidP="003C6367">
      <w:pPr>
        <w:spacing w:line="259" w:lineRule="auto"/>
        <w:jc w:val="center"/>
        <w:rPr>
          <w:rFonts w:ascii="Verdana" w:eastAsia="Calibri" w:hAnsi="Verdana" w:cs="Calibri"/>
          <w:b/>
          <w:bCs/>
          <w:sz w:val="20"/>
          <w:szCs w:val="20"/>
        </w:rPr>
      </w:pPr>
      <w:r>
        <w:rPr>
          <w:rFonts w:ascii="Verdana" w:eastAsia="Calibri" w:hAnsi="Verdana" w:cs="Calibri"/>
          <w:b/>
          <w:bCs/>
          <w:sz w:val="20"/>
          <w:szCs w:val="20"/>
          <w:lang w:val="fr"/>
        </w:rPr>
        <w:t>Date</w:t>
      </w:r>
    </w:p>
    <w:p w14:paraId="62EB6552" w14:textId="77777777" w:rsidR="003C6367" w:rsidRPr="008402B8" w:rsidRDefault="003C6367" w:rsidP="003C6367">
      <w:pPr>
        <w:spacing w:line="259" w:lineRule="auto"/>
        <w:jc w:val="center"/>
        <w:rPr>
          <w:rFonts w:ascii="Verdana" w:eastAsia="Calibri" w:hAnsi="Verdana" w:cs="Calibri"/>
          <w:b/>
          <w:bCs/>
          <w:sz w:val="20"/>
          <w:szCs w:val="20"/>
        </w:rPr>
      </w:pPr>
    </w:p>
    <w:p w14:paraId="7B9AE063" w14:textId="77777777" w:rsidR="003C6367" w:rsidRPr="008402B8" w:rsidRDefault="003C6367" w:rsidP="003C6367">
      <w:pPr>
        <w:spacing w:line="259" w:lineRule="auto"/>
        <w:jc w:val="center"/>
        <w:rPr>
          <w:rFonts w:ascii="Verdana" w:eastAsia="Calibri" w:hAnsi="Verdana" w:cs="Calibri"/>
          <w:b/>
          <w:bCs/>
          <w:sz w:val="20"/>
          <w:szCs w:val="20"/>
        </w:rPr>
      </w:pPr>
      <w:r>
        <w:rPr>
          <w:rFonts w:ascii="Verdana" w:eastAsia="Calibri" w:hAnsi="Verdana" w:cs="Calibri"/>
          <w:b/>
          <w:bCs/>
          <w:sz w:val="20"/>
          <w:szCs w:val="20"/>
          <w:lang w:val="fr"/>
        </w:rPr>
        <w:t xml:space="preserve">Subvention du CEPF </w:t>
      </w:r>
      <w:proofErr w:type="spellStart"/>
      <w:r>
        <w:rPr>
          <w:rFonts w:ascii="Verdana" w:eastAsia="Calibri" w:hAnsi="Verdana" w:cs="Calibri"/>
          <w:b/>
          <w:bCs/>
          <w:sz w:val="20"/>
          <w:szCs w:val="20"/>
          <w:lang w:val="fr"/>
        </w:rPr>
        <w:t>xxxxx</w:t>
      </w:r>
      <w:proofErr w:type="spellEnd"/>
    </w:p>
    <w:p w14:paraId="7F9F41DA" w14:textId="77777777" w:rsidR="003C6367" w:rsidRPr="008402B8" w:rsidRDefault="003C6367" w:rsidP="003C6367">
      <w:pPr>
        <w:spacing w:line="259" w:lineRule="auto"/>
        <w:jc w:val="center"/>
        <w:rPr>
          <w:rFonts w:ascii="Verdana" w:eastAsia="Calibri" w:hAnsi="Verdana" w:cs="Calibri"/>
          <w:b/>
          <w:bCs/>
          <w:sz w:val="20"/>
          <w:szCs w:val="20"/>
        </w:rPr>
      </w:pPr>
    </w:p>
    <w:p w14:paraId="1BAE4D32" w14:textId="77777777" w:rsidR="003C6367" w:rsidRPr="008402B8" w:rsidRDefault="003C6367" w:rsidP="003C6367">
      <w:pPr>
        <w:spacing w:line="259" w:lineRule="auto"/>
        <w:jc w:val="center"/>
        <w:rPr>
          <w:rFonts w:ascii="Verdana" w:eastAsia="Calibri" w:hAnsi="Verdana" w:cs="Calibri"/>
          <w:b/>
          <w:bCs/>
          <w:sz w:val="20"/>
          <w:szCs w:val="20"/>
        </w:rPr>
      </w:pPr>
      <w:r>
        <w:rPr>
          <w:rFonts w:ascii="Verdana" w:eastAsia="Calibri" w:hAnsi="Verdana" w:cs="Calibri"/>
          <w:b/>
          <w:bCs/>
          <w:sz w:val="20"/>
          <w:szCs w:val="20"/>
          <w:lang w:val="fr"/>
        </w:rPr>
        <w:t>Bénéficiaire</w:t>
      </w:r>
    </w:p>
    <w:p w14:paraId="08D43A87" w14:textId="77777777" w:rsidR="003C6367" w:rsidRPr="008402B8" w:rsidRDefault="003C6367" w:rsidP="003C6367">
      <w:pPr>
        <w:spacing w:line="259" w:lineRule="auto"/>
        <w:jc w:val="center"/>
        <w:rPr>
          <w:rFonts w:ascii="Verdana" w:eastAsia="Calibri" w:hAnsi="Verdana" w:cs="Calibri"/>
          <w:b/>
          <w:bCs/>
          <w:sz w:val="20"/>
          <w:szCs w:val="20"/>
        </w:rPr>
      </w:pPr>
    </w:p>
    <w:p w14:paraId="50D60BD5" w14:textId="77777777" w:rsidR="003C6367" w:rsidRPr="008402B8" w:rsidRDefault="003C6367" w:rsidP="003C6367">
      <w:pPr>
        <w:spacing w:line="259" w:lineRule="auto"/>
        <w:jc w:val="center"/>
        <w:rPr>
          <w:rFonts w:ascii="Verdana" w:eastAsia="Calibri" w:hAnsi="Verdana" w:cs="Calibri"/>
          <w:b/>
          <w:bCs/>
          <w:i/>
          <w:iCs/>
          <w:color w:val="000000"/>
          <w:sz w:val="22"/>
          <w:szCs w:val="22"/>
        </w:rPr>
      </w:pPr>
      <w:r>
        <w:rPr>
          <w:rFonts w:ascii="Verdana" w:eastAsia="Calibri" w:hAnsi="Verdana" w:cs="Calibri"/>
          <w:b/>
          <w:bCs/>
          <w:i/>
          <w:iCs/>
          <w:color w:val="000000"/>
          <w:sz w:val="22"/>
          <w:szCs w:val="22"/>
          <w:lang w:val="fr"/>
        </w:rPr>
        <w:t>Titre du projet</w:t>
      </w:r>
    </w:p>
    <w:p w14:paraId="3E90CC76" w14:textId="77777777" w:rsidR="003C6367" w:rsidRPr="008402B8" w:rsidRDefault="003C6367" w:rsidP="003C6367">
      <w:pPr>
        <w:spacing w:line="259" w:lineRule="auto"/>
        <w:jc w:val="center"/>
        <w:rPr>
          <w:rFonts w:ascii="Verdana" w:eastAsia="Calibri" w:hAnsi="Verdana" w:cs="Calibri"/>
          <w:b/>
          <w:bCs/>
          <w:sz w:val="20"/>
          <w:szCs w:val="20"/>
        </w:rPr>
      </w:pPr>
    </w:p>
    <w:p w14:paraId="54009BCA" w14:textId="77777777" w:rsidR="003C6367" w:rsidRPr="008402B8" w:rsidRDefault="003C6367" w:rsidP="003C6367">
      <w:pPr>
        <w:spacing w:line="259" w:lineRule="auto"/>
        <w:jc w:val="center"/>
        <w:rPr>
          <w:rFonts w:ascii="Verdana" w:eastAsia="Calibri" w:hAnsi="Verdana" w:cs="Calibri"/>
          <w:b/>
          <w:bCs/>
          <w:sz w:val="20"/>
          <w:szCs w:val="20"/>
        </w:rPr>
      </w:pPr>
      <w:r>
        <w:rPr>
          <w:rFonts w:ascii="Verdana" w:eastAsia="Calibri" w:hAnsi="Verdana" w:cs="Calibri"/>
          <w:b/>
          <w:bCs/>
          <w:sz w:val="20"/>
          <w:szCs w:val="20"/>
          <w:lang w:val="fr"/>
        </w:rPr>
        <w:t>Lieu du projet</w:t>
      </w:r>
    </w:p>
    <w:p w14:paraId="366574D1" w14:textId="77777777" w:rsidR="003C6367" w:rsidRPr="008402B8" w:rsidRDefault="003C6367" w:rsidP="003C6367">
      <w:pPr>
        <w:spacing w:after="160" w:line="259" w:lineRule="auto"/>
        <w:rPr>
          <w:rFonts w:ascii="Verdana" w:eastAsia="Calibri" w:hAnsi="Verdana" w:cs="Mangal"/>
          <w:sz w:val="20"/>
          <w:szCs w:val="20"/>
        </w:rPr>
      </w:pPr>
    </w:p>
    <w:p w14:paraId="6D3F46FF" w14:textId="77777777" w:rsidR="003C6367" w:rsidRPr="008402B8" w:rsidRDefault="003C6367" w:rsidP="003C6367">
      <w:pPr>
        <w:spacing w:after="160" w:line="259" w:lineRule="auto"/>
        <w:rPr>
          <w:rFonts w:ascii="Verdana" w:eastAsia="Calibri" w:hAnsi="Verdana" w:cs="Mangal"/>
          <w:sz w:val="20"/>
          <w:szCs w:val="20"/>
        </w:rPr>
      </w:pPr>
    </w:p>
    <w:p w14:paraId="2F939302" w14:textId="77777777" w:rsidR="003C6367" w:rsidRPr="008402B8" w:rsidRDefault="003C6367" w:rsidP="003C6367">
      <w:pPr>
        <w:spacing w:after="160" w:line="259" w:lineRule="auto"/>
        <w:rPr>
          <w:rFonts w:ascii="Verdana" w:eastAsia="Calibri" w:hAnsi="Verdana" w:cs="Calibri"/>
          <w:b/>
          <w:bCs/>
          <w:iCs/>
          <w:sz w:val="20"/>
          <w:szCs w:val="20"/>
        </w:rPr>
      </w:pPr>
      <w:r>
        <w:rPr>
          <w:rFonts w:ascii="Verdana" w:eastAsia="Calibri" w:hAnsi="Verdana" w:cs="Calibri"/>
          <w:sz w:val="20"/>
          <w:szCs w:val="20"/>
          <w:lang w:val="fr"/>
        </w:rPr>
        <w:br w:type="column"/>
      </w:r>
      <w:r>
        <w:rPr>
          <w:rFonts w:ascii="Verdana" w:eastAsia="Calibri" w:hAnsi="Verdana" w:cs="Calibri"/>
          <w:b/>
          <w:bCs/>
          <w:sz w:val="20"/>
          <w:szCs w:val="20"/>
          <w:u w:val="single"/>
          <w:lang w:val="fr"/>
        </w:rPr>
        <w:lastRenderedPageBreak/>
        <w:t>Récapitulatif de la subvention</w:t>
      </w:r>
    </w:p>
    <w:p w14:paraId="4B7B7CA2" w14:textId="77777777" w:rsidR="003C6367" w:rsidRPr="008402B8" w:rsidRDefault="003C6367" w:rsidP="003C6367">
      <w:pPr>
        <w:numPr>
          <w:ilvl w:val="0"/>
          <w:numId w:val="1"/>
        </w:numPr>
        <w:spacing w:line="259" w:lineRule="auto"/>
        <w:rPr>
          <w:rFonts w:ascii="Verdana" w:eastAsia="Calibri" w:hAnsi="Verdana" w:cs="Calibri"/>
          <w:bCs/>
          <w:iCs/>
          <w:sz w:val="20"/>
          <w:szCs w:val="20"/>
        </w:rPr>
      </w:pPr>
      <w:r>
        <w:rPr>
          <w:rFonts w:ascii="Verdana" w:eastAsia="Calibri" w:hAnsi="Verdana" w:cs="Calibri"/>
          <w:sz w:val="20"/>
          <w:szCs w:val="20"/>
          <w:lang w:val="fr"/>
        </w:rPr>
        <w:t>Organisme bénéficiaire.</w:t>
      </w:r>
    </w:p>
    <w:p w14:paraId="5B692293" w14:textId="77777777" w:rsidR="003C6367" w:rsidRPr="008402B8" w:rsidRDefault="003C6367" w:rsidP="003C6367">
      <w:pPr>
        <w:numPr>
          <w:ilvl w:val="0"/>
          <w:numId w:val="1"/>
        </w:numPr>
        <w:spacing w:line="259" w:lineRule="auto"/>
        <w:rPr>
          <w:rFonts w:ascii="Verdana" w:eastAsia="Calibri" w:hAnsi="Verdana" w:cs="Calibri"/>
          <w:bCs/>
          <w:iCs/>
          <w:sz w:val="20"/>
          <w:szCs w:val="20"/>
        </w:rPr>
      </w:pPr>
      <w:r>
        <w:rPr>
          <w:rFonts w:ascii="Verdana" w:eastAsia="Calibri" w:hAnsi="Verdana" w:cs="Calibri"/>
          <w:sz w:val="20"/>
          <w:szCs w:val="20"/>
          <w:lang w:val="fr"/>
        </w:rPr>
        <w:t>Titre du projet.</w:t>
      </w:r>
    </w:p>
    <w:p w14:paraId="6B60456E" w14:textId="77777777" w:rsidR="003C6367" w:rsidRPr="008402B8" w:rsidRDefault="003C6367" w:rsidP="003C6367">
      <w:pPr>
        <w:numPr>
          <w:ilvl w:val="0"/>
          <w:numId w:val="1"/>
        </w:numPr>
        <w:spacing w:line="259" w:lineRule="auto"/>
        <w:rPr>
          <w:rFonts w:ascii="Verdana" w:eastAsia="Calibri" w:hAnsi="Verdana" w:cs="Calibri"/>
          <w:sz w:val="20"/>
          <w:szCs w:val="20"/>
        </w:rPr>
      </w:pPr>
      <w:r>
        <w:rPr>
          <w:rFonts w:ascii="Verdana" w:eastAsia="Calibri" w:hAnsi="Verdana" w:cs="Calibri"/>
          <w:sz w:val="20"/>
          <w:szCs w:val="20"/>
          <w:lang w:val="fr"/>
        </w:rPr>
        <w:t>Numéro de subvention</w:t>
      </w:r>
      <w:r>
        <w:rPr>
          <w:rFonts w:ascii="Verdana" w:eastAsia="Calibri" w:hAnsi="Verdana" w:cs="Calibri"/>
          <w:i/>
          <w:iCs/>
          <w:sz w:val="20"/>
          <w:szCs w:val="20"/>
          <w:lang w:val="fr"/>
        </w:rPr>
        <w:t>.</w:t>
      </w:r>
    </w:p>
    <w:p w14:paraId="6754799B" w14:textId="77777777" w:rsidR="003C6367" w:rsidRPr="008402B8" w:rsidRDefault="003C6367" w:rsidP="003C6367">
      <w:pPr>
        <w:numPr>
          <w:ilvl w:val="0"/>
          <w:numId w:val="1"/>
        </w:numPr>
        <w:spacing w:line="259" w:lineRule="auto"/>
        <w:rPr>
          <w:rFonts w:ascii="Verdana" w:eastAsia="Calibri" w:hAnsi="Verdana" w:cs="Calibri"/>
          <w:sz w:val="20"/>
          <w:szCs w:val="20"/>
        </w:rPr>
      </w:pPr>
      <w:r>
        <w:rPr>
          <w:rFonts w:ascii="Verdana" w:eastAsia="Calibri" w:hAnsi="Verdana" w:cs="Calibri"/>
          <w:sz w:val="20"/>
          <w:szCs w:val="20"/>
          <w:lang w:val="fr"/>
        </w:rPr>
        <w:t>Montant de la subvention (en dollars US).</w:t>
      </w:r>
    </w:p>
    <w:p w14:paraId="2ECA17D6" w14:textId="77777777" w:rsidR="003C6367" w:rsidRPr="008402B8" w:rsidRDefault="003C6367" w:rsidP="003C6367">
      <w:pPr>
        <w:numPr>
          <w:ilvl w:val="0"/>
          <w:numId w:val="1"/>
        </w:numPr>
        <w:spacing w:line="259" w:lineRule="auto"/>
        <w:rPr>
          <w:rFonts w:ascii="Verdana" w:eastAsia="Calibri" w:hAnsi="Verdana" w:cs="Calibri"/>
          <w:sz w:val="20"/>
          <w:szCs w:val="20"/>
        </w:rPr>
      </w:pPr>
      <w:r>
        <w:rPr>
          <w:rFonts w:ascii="Verdana" w:eastAsia="Calibri" w:hAnsi="Verdana" w:cs="Calibri"/>
          <w:sz w:val="20"/>
          <w:szCs w:val="20"/>
          <w:lang w:val="fr"/>
        </w:rPr>
        <w:t>Dates proposées de la subvention.</w:t>
      </w:r>
    </w:p>
    <w:p w14:paraId="1A012F22" w14:textId="77777777" w:rsidR="003C6367" w:rsidRPr="008402B8" w:rsidRDefault="003C6367" w:rsidP="003C6367">
      <w:pPr>
        <w:numPr>
          <w:ilvl w:val="0"/>
          <w:numId w:val="1"/>
        </w:numPr>
        <w:spacing w:line="259" w:lineRule="auto"/>
        <w:rPr>
          <w:rFonts w:ascii="Verdana" w:eastAsia="Calibri" w:hAnsi="Verdana" w:cs="Calibri"/>
          <w:sz w:val="20"/>
          <w:szCs w:val="20"/>
        </w:rPr>
      </w:pPr>
      <w:r>
        <w:rPr>
          <w:rFonts w:ascii="Verdana" w:eastAsia="Calibri" w:hAnsi="Verdana" w:cs="Calibri"/>
          <w:sz w:val="20"/>
          <w:szCs w:val="20"/>
          <w:lang w:val="fr"/>
        </w:rPr>
        <w:t>Pays où des activités seront menées à bien.</w:t>
      </w:r>
    </w:p>
    <w:p w14:paraId="3A79DC48" w14:textId="77777777" w:rsidR="003C6367" w:rsidRPr="008402B8" w:rsidRDefault="003C6367" w:rsidP="003C6367">
      <w:pPr>
        <w:numPr>
          <w:ilvl w:val="0"/>
          <w:numId w:val="1"/>
        </w:numPr>
        <w:spacing w:after="160" w:line="259" w:lineRule="auto"/>
        <w:contextualSpacing/>
        <w:rPr>
          <w:rFonts w:ascii="Verdana" w:eastAsia="Calibri" w:hAnsi="Verdana" w:cs="Calibri"/>
          <w:sz w:val="20"/>
          <w:szCs w:val="20"/>
        </w:rPr>
      </w:pPr>
      <w:r>
        <w:rPr>
          <w:rFonts w:ascii="Verdana" w:eastAsia="Calibri" w:hAnsi="Verdana" w:cs="Calibri"/>
          <w:sz w:val="20"/>
          <w:szCs w:val="20"/>
          <w:lang w:val="fr"/>
        </w:rPr>
        <w:t>Résumé du projet [copier-coller la justification du projet et l'approche du projet décrites dans la proposition].</w:t>
      </w:r>
    </w:p>
    <w:p w14:paraId="70048115" w14:textId="77777777" w:rsidR="003C6367" w:rsidRPr="008402B8" w:rsidRDefault="003C6367" w:rsidP="003C6367">
      <w:pPr>
        <w:numPr>
          <w:ilvl w:val="0"/>
          <w:numId w:val="1"/>
        </w:numPr>
        <w:spacing w:line="259" w:lineRule="auto"/>
        <w:rPr>
          <w:rFonts w:ascii="Verdana" w:eastAsia="Calibri" w:hAnsi="Verdana" w:cs="Calibri"/>
          <w:sz w:val="20"/>
          <w:szCs w:val="20"/>
        </w:rPr>
      </w:pPr>
      <w:r>
        <w:rPr>
          <w:rFonts w:ascii="Verdana" w:eastAsia="Calibri" w:hAnsi="Verdana" w:cs="Calibri"/>
          <w:sz w:val="20"/>
          <w:szCs w:val="20"/>
          <w:lang w:val="fr"/>
        </w:rPr>
        <w:t xml:space="preserve">Date de préparation du présent document. </w:t>
      </w:r>
    </w:p>
    <w:p w14:paraId="77D8F50B" w14:textId="77777777" w:rsidR="003C6367" w:rsidRPr="008402B8" w:rsidRDefault="003C6367" w:rsidP="003C6367">
      <w:pPr>
        <w:spacing w:after="160" w:line="259" w:lineRule="auto"/>
        <w:contextualSpacing/>
        <w:rPr>
          <w:rFonts w:ascii="Verdana" w:eastAsia="Calibri" w:hAnsi="Verdana" w:cs="Calibri"/>
          <w:sz w:val="20"/>
          <w:szCs w:val="20"/>
        </w:rPr>
      </w:pPr>
    </w:p>
    <w:p w14:paraId="593D8EEC" w14:textId="77777777" w:rsidR="003C6367" w:rsidRPr="008402B8" w:rsidRDefault="003C6367" w:rsidP="003C6367">
      <w:pPr>
        <w:numPr>
          <w:ilvl w:val="0"/>
          <w:numId w:val="1"/>
        </w:numPr>
        <w:spacing w:after="160" w:line="259" w:lineRule="auto"/>
        <w:contextualSpacing/>
        <w:rPr>
          <w:rFonts w:ascii="Verdana" w:eastAsia="Calibri" w:hAnsi="Verdana" w:cs="Mangal"/>
          <w:sz w:val="20"/>
          <w:szCs w:val="20"/>
        </w:rPr>
      </w:pPr>
      <w:r>
        <w:rPr>
          <w:rFonts w:ascii="Verdana" w:eastAsia="Calibri" w:hAnsi="Verdana"/>
          <w:b/>
          <w:bCs/>
          <w:sz w:val="20"/>
          <w:szCs w:val="20"/>
          <w:u w:val="single"/>
          <w:lang w:val="fr"/>
        </w:rPr>
        <w:t>Risques pour la santé et la sécurité de la communauté</w:t>
      </w:r>
      <w:r>
        <w:rPr>
          <w:rFonts w:ascii="Verdana" w:eastAsia="Calibri" w:hAnsi="Verdana"/>
          <w:b/>
          <w:bCs/>
          <w:sz w:val="20"/>
          <w:szCs w:val="20"/>
          <w:lang w:val="fr"/>
        </w:rPr>
        <w:t> :</w:t>
      </w:r>
      <w:r>
        <w:rPr>
          <w:rFonts w:ascii="Verdana" w:eastAsia="Calibri" w:hAnsi="Verdana"/>
          <w:sz w:val="20"/>
          <w:szCs w:val="20"/>
          <w:lang w:val="fr"/>
        </w:rPr>
        <w:t xml:space="preserve"> Cette section évaluera le risque de chaque activité pour la santé et la sécurité de la communauté, en fonction de critères de probabilité et de gravité, et décrira en détail tous les risques plus élevés. </w:t>
      </w:r>
    </w:p>
    <w:p w14:paraId="29A0CB2D" w14:textId="77777777" w:rsidR="003C6367" w:rsidRPr="008402B8" w:rsidRDefault="003C6367" w:rsidP="003C6367">
      <w:pPr>
        <w:spacing w:line="259" w:lineRule="auto"/>
        <w:ind w:left="360"/>
        <w:contextualSpacing/>
        <w:rPr>
          <w:rFonts w:ascii="Verdana" w:eastAsia="Calibri" w:hAnsi="Verdana" w:cs="Calibri"/>
          <w:sz w:val="20"/>
          <w:szCs w:val="20"/>
        </w:rPr>
      </w:pPr>
    </w:p>
    <w:p w14:paraId="189F5637" w14:textId="77777777" w:rsidR="003C6367" w:rsidRPr="008402B8" w:rsidRDefault="003C6367" w:rsidP="003C6367">
      <w:pPr>
        <w:numPr>
          <w:ilvl w:val="0"/>
          <w:numId w:val="1"/>
        </w:numPr>
        <w:spacing w:after="160" w:line="259" w:lineRule="auto"/>
        <w:contextualSpacing/>
        <w:rPr>
          <w:rFonts w:ascii="Verdana" w:eastAsia="Calibri" w:hAnsi="Verdana" w:cs="Calibri"/>
          <w:sz w:val="20"/>
          <w:szCs w:val="20"/>
        </w:rPr>
      </w:pPr>
      <w:r>
        <w:rPr>
          <w:rFonts w:ascii="Verdana" w:eastAsia="Calibri" w:hAnsi="Verdana"/>
          <w:b/>
          <w:bCs/>
          <w:sz w:val="20"/>
          <w:szCs w:val="20"/>
          <w:u w:val="single"/>
          <w:lang w:val="fr"/>
        </w:rPr>
        <w:t>Mesures d'atténuation des risques</w:t>
      </w:r>
      <w:r>
        <w:rPr>
          <w:rFonts w:ascii="Verdana" w:eastAsia="Calibri" w:hAnsi="Verdana"/>
          <w:b/>
          <w:bCs/>
          <w:sz w:val="20"/>
          <w:szCs w:val="20"/>
          <w:lang w:val="fr"/>
        </w:rPr>
        <w:t> :</w:t>
      </w:r>
      <w:r>
        <w:rPr>
          <w:rFonts w:ascii="Verdana" w:eastAsia="Calibri" w:hAnsi="Verdana"/>
          <w:sz w:val="20"/>
          <w:szCs w:val="20"/>
          <w:lang w:val="fr"/>
        </w:rPr>
        <w:t xml:space="preserve"> Cette partie décrira les mesures qui seront prises pour atténuer tous les risques majeurs. Les mesures d'atténuation seront présentées selon la hiérarchie des mesures d'atténuation, qui exige que les risques soient anticipés et évités dans la mesure du possible. Lorsqu'il est impossible de les éviter, les risques doivent être réduits à des niveaux acceptables. Tous les risques qui subsistent après la prévention et la minimisation doivent être atténués. </w:t>
      </w:r>
    </w:p>
    <w:p w14:paraId="33BB3FCB" w14:textId="77777777" w:rsidR="003C6367" w:rsidRPr="008402B8" w:rsidRDefault="003C6367" w:rsidP="003C6367">
      <w:pPr>
        <w:spacing w:line="259" w:lineRule="auto"/>
        <w:ind w:left="360"/>
        <w:contextualSpacing/>
        <w:rPr>
          <w:rFonts w:ascii="Verdana" w:eastAsia="Calibri" w:hAnsi="Verdana" w:cs="Calibri"/>
          <w:sz w:val="20"/>
          <w:szCs w:val="20"/>
        </w:rPr>
      </w:pPr>
    </w:p>
    <w:p w14:paraId="318B10FC" w14:textId="77777777" w:rsidR="003C6367" w:rsidRPr="008402B8" w:rsidRDefault="003C6367" w:rsidP="003C6367">
      <w:pPr>
        <w:numPr>
          <w:ilvl w:val="0"/>
          <w:numId w:val="1"/>
        </w:numPr>
        <w:spacing w:after="160" w:line="259" w:lineRule="auto"/>
        <w:contextualSpacing/>
        <w:rPr>
          <w:rFonts w:ascii="Verdana" w:eastAsia="Calibri" w:hAnsi="Verdana" w:cs="Mangal"/>
          <w:sz w:val="20"/>
          <w:szCs w:val="20"/>
        </w:rPr>
      </w:pPr>
      <w:r>
        <w:rPr>
          <w:rFonts w:ascii="Verdana" w:eastAsia="Calibri" w:hAnsi="Verdana"/>
          <w:b/>
          <w:bCs/>
          <w:sz w:val="20"/>
          <w:szCs w:val="20"/>
          <w:u w:val="single"/>
          <w:lang w:val="fr"/>
        </w:rPr>
        <w:t>Mesures visant à éviter les risques de maladies transmissibles</w:t>
      </w:r>
      <w:r>
        <w:rPr>
          <w:rFonts w:ascii="Verdana" w:eastAsia="Calibri" w:hAnsi="Verdana"/>
          <w:b/>
          <w:bCs/>
          <w:sz w:val="20"/>
          <w:szCs w:val="20"/>
          <w:lang w:val="fr"/>
        </w:rPr>
        <w:t> :</w:t>
      </w:r>
      <w:r>
        <w:rPr>
          <w:rFonts w:ascii="Verdana" w:eastAsia="Calibri" w:hAnsi="Verdana"/>
          <w:sz w:val="20"/>
          <w:szCs w:val="20"/>
          <w:lang w:val="fr"/>
        </w:rPr>
        <w:t xml:space="preserve"> Cette partie décrira les mesures qui seront prises pour éviter le risque de transmission de maladies transmissibles (par ex. COVID-19) aux communautés sur le ou les sites du projet.</w:t>
      </w:r>
    </w:p>
    <w:p w14:paraId="3F175CE7" w14:textId="77777777" w:rsidR="003C6367" w:rsidRPr="008402B8" w:rsidRDefault="003C6367" w:rsidP="003C6367">
      <w:pPr>
        <w:spacing w:line="259" w:lineRule="auto"/>
        <w:rPr>
          <w:rFonts w:ascii="Verdana" w:eastAsia="Calibri" w:hAnsi="Verdana" w:cs="Mangal"/>
          <w:sz w:val="20"/>
          <w:szCs w:val="20"/>
        </w:rPr>
      </w:pPr>
    </w:p>
    <w:p w14:paraId="7E53DD16" w14:textId="77777777" w:rsidR="003C6367" w:rsidRPr="008402B8" w:rsidRDefault="003C6367" w:rsidP="003C6367">
      <w:pPr>
        <w:numPr>
          <w:ilvl w:val="0"/>
          <w:numId w:val="1"/>
        </w:numPr>
        <w:spacing w:after="160" w:line="259" w:lineRule="auto"/>
        <w:contextualSpacing/>
        <w:rPr>
          <w:rFonts w:ascii="Verdana" w:eastAsia="Calibri" w:hAnsi="Verdana" w:cs="Mangal"/>
          <w:sz w:val="20"/>
          <w:szCs w:val="20"/>
        </w:rPr>
      </w:pPr>
      <w:r>
        <w:rPr>
          <w:rFonts w:ascii="Verdana" w:eastAsia="Calibri" w:hAnsi="Verdana" w:cs="Mangal"/>
          <w:b/>
          <w:bCs/>
          <w:sz w:val="20"/>
          <w:szCs w:val="20"/>
          <w:u w:val="single"/>
          <w:lang w:val="fr"/>
        </w:rPr>
        <w:t>Plan de préparation aux situations d'urgence</w:t>
      </w:r>
      <w:r>
        <w:rPr>
          <w:rFonts w:ascii="Verdana" w:eastAsia="Calibri" w:hAnsi="Verdana" w:cs="Mangal"/>
          <w:b/>
          <w:bCs/>
          <w:sz w:val="20"/>
          <w:szCs w:val="20"/>
          <w:lang w:val="fr"/>
        </w:rPr>
        <w:t xml:space="preserve"> : </w:t>
      </w:r>
      <w:r>
        <w:rPr>
          <w:rFonts w:ascii="Verdana" w:eastAsia="Calibri" w:hAnsi="Verdana" w:cs="Mangal"/>
          <w:sz w:val="20"/>
          <w:szCs w:val="20"/>
          <w:lang w:val="fr"/>
        </w:rPr>
        <w:t>Cette partie présentera un aperçu de votre plan de préparation et d'intervention en cas d'urgence pour les situations d'urgence concernant la santé, la sûreté et la sécurité de la communauté, qui pourraient être causées par les activités du projet, le cas échéant.</w:t>
      </w:r>
    </w:p>
    <w:p w14:paraId="725586A8" w14:textId="77777777" w:rsidR="003C6367" w:rsidRPr="008402B8" w:rsidRDefault="003C6367" w:rsidP="003C6367">
      <w:pPr>
        <w:spacing w:after="160" w:line="259" w:lineRule="auto"/>
        <w:ind w:left="720"/>
        <w:contextualSpacing/>
        <w:rPr>
          <w:rFonts w:ascii="Verdana" w:eastAsia="Calibri" w:hAnsi="Verdana" w:cs="Mangal"/>
          <w:sz w:val="20"/>
          <w:szCs w:val="20"/>
        </w:rPr>
      </w:pPr>
    </w:p>
    <w:p w14:paraId="561BCA00" w14:textId="77777777" w:rsidR="003C6367" w:rsidRPr="008402B8" w:rsidRDefault="003C6367" w:rsidP="003C6367">
      <w:pPr>
        <w:numPr>
          <w:ilvl w:val="0"/>
          <w:numId w:val="1"/>
        </w:numPr>
        <w:spacing w:after="160" w:line="259" w:lineRule="auto"/>
        <w:contextualSpacing/>
        <w:rPr>
          <w:rFonts w:ascii="Verdana" w:eastAsia="Calibri" w:hAnsi="Verdana" w:cs="Mangal"/>
          <w:sz w:val="20"/>
          <w:szCs w:val="20"/>
        </w:rPr>
      </w:pPr>
      <w:r>
        <w:rPr>
          <w:rFonts w:ascii="Verdana" w:eastAsia="Calibri" w:hAnsi="Verdana"/>
          <w:b/>
          <w:bCs/>
          <w:sz w:val="20"/>
          <w:szCs w:val="20"/>
          <w:u w:val="single"/>
          <w:lang w:val="fr"/>
        </w:rPr>
        <w:t>Mesures d'atténuation des risques liés au personnel de sécurité</w:t>
      </w:r>
      <w:r>
        <w:rPr>
          <w:rFonts w:ascii="Verdana" w:eastAsia="Calibri" w:hAnsi="Verdana"/>
          <w:b/>
          <w:bCs/>
          <w:sz w:val="20"/>
          <w:szCs w:val="20"/>
          <w:lang w:val="fr"/>
        </w:rPr>
        <w:t xml:space="preserve"> : </w:t>
      </w:r>
      <w:r>
        <w:rPr>
          <w:rFonts w:ascii="Verdana" w:eastAsia="Calibri" w:hAnsi="Verdana"/>
          <w:sz w:val="20"/>
          <w:szCs w:val="20"/>
          <w:lang w:val="fr"/>
        </w:rPr>
        <w:t>Si le projet implique un soutien au personnel de sécurité (gardiens de parc, gardes forestiers de la communauté, etc.), cette partie décrira les mesures que vous prendrez en relation avec l'embauche, les règles de conduite, la formation, l'équipement et le contrôle des actions du personnel de sécurité, pour vous assurer qu'il ne se livre pas à des actes illégaux ou abusifs à l'encontre des populations locales. Lorsque les membres du personnel de sécurité font eux-mêmes partie de la communauté, les risques pour leur santé et leur sécurité doivent être examinés dans les parties 9 et 10.</w:t>
      </w:r>
    </w:p>
    <w:p w14:paraId="03213C4B" w14:textId="77777777" w:rsidR="003C6367" w:rsidRPr="008402B8" w:rsidRDefault="003C6367" w:rsidP="003C6367">
      <w:pPr>
        <w:spacing w:line="259" w:lineRule="auto"/>
        <w:rPr>
          <w:rFonts w:ascii="Verdana" w:eastAsia="Calibri" w:hAnsi="Verdana" w:cs="Calibri"/>
          <w:sz w:val="20"/>
          <w:szCs w:val="20"/>
        </w:rPr>
      </w:pPr>
    </w:p>
    <w:p w14:paraId="2D12B801" w14:textId="77777777" w:rsidR="003C6367" w:rsidRPr="008402B8" w:rsidRDefault="003C6367" w:rsidP="003C6367">
      <w:pPr>
        <w:numPr>
          <w:ilvl w:val="0"/>
          <w:numId w:val="1"/>
        </w:numPr>
        <w:spacing w:after="160" w:line="259" w:lineRule="auto"/>
        <w:contextualSpacing/>
        <w:rPr>
          <w:rFonts w:ascii="Verdana" w:eastAsia="Calibri" w:hAnsi="Verdana" w:cs="Calibri"/>
          <w:sz w:val="20"/>
          <w:szCs w:val="20"/>
        </w:rPr>
      </w:pPr>
      <w:r>
        <w:rPr>
          <w:rFonts w:ascii="Verdana" w:eastAsia="Calibri" w:hAnsi="Verdana"/>
          <w:b/>
          <w:bCs/>
          <w:sz w:val="20"/>
          <w:szCs w:val="20"/>
          <w:u w:val="single"/>
          <w:lang w:val="fr"/>
        </w:rPr>
        <w:t>Calendrier et ressources</w:t>
      </w:r>
      <w:r>
        <w:rPr>
          <w:rFonts w:ascii="Verdana" w:eastAsia="Calibri" w:hAnsi="Verdana"/>
          <w:sz w:val="20"/>
          <w:szCs w:val="20"/>
          <w:lang w:val="fr"/>
        </w:rPr>
        <w:t> : Cette partie présentera un calendrier de mise en œuvre pour chaque mesure énumérée dans les parties 10 à 13, ainsi qu'une estimation des ressources nécessaires.</w:t>
      </w:r>
    </w:p>
    <w:p w14:paraId="4229BF07" w14:textId="77777777" w:rsidR="003C6367" w:rsidRPr="008402B8" w:rsidRDefault="003C6367" w:rsidP="003C6367">
      <w:pPr>
        <w:spacing w:after="160" w:line="259" w:lineRule="auto"/>
        <w:ind w:left="720"/>
        <w:contextualSpacing/>
        <w:rPr>
          <w:rFonts w:ascii="Verdana" w:eastAsia="Calibri" w:hAnsi="Verdana" w:cs="Calibri"/>
          <w:sz w:val="20"/>
          <w:szCs w:val="20"/>
        </w:rPr>
      </w:pPr>
    </w:p>
    <w:p w14:paraId="56925705" w14:textId="77777777" w:rsidR="003C6367" w:rsidRPr="008402B8" w:rsidRDefault="003C6367" w:rsidP="003C6367">
      <w:pPr>
        <w:numPr>
          <w:ilvl w:val="0"/>
          <w:numId w:val="1"/>
        </w:numPr>
        <w:spacing w:after="160" w:line="259" w:lineRule="auto"/>
        <w:contextualSpacing/>
        <w:rPr>
          <w:rFonts w:ascii="Verdana" w:eastAsia="Calibri" w:hAnsi="Verdana" w:cs="Calibri"/>
          <w:bCs/>
          <w:iCs/>
          <w:sz w:val="20"/>
          <w:szCs w:val="20"/>
        </w:rPr>
      </w:pPr>
      <w:r>
        <w:rPr>
          <w:rFonts w:ascii="Verdana" w:eastAsia="Calibri" w:hAnsi="Verdana" w:cs="Calibri"/>
          <w:b/>
          <w:bCs/>
          <w:sz w:val="20"/>
          <w:szCs w:val="20"/>
          <w:u w:val="single"/>
          <w:lang w:val="fr"/>
        </w:rPr>
        <w:t>Contrôle et évaluation</w:t>
      </w:r>
      <w:r>
        <w:rPr>
          <w:rFonts w:ascii="Verdana" w:eastAsia="Calibri" w:hAnsi="Verdana" w:cs="Calibri"/>
          <w:sz w:val="20"/>
          <w:szCs w:val="20"/>
          <w:lang w:val="fr"/>
        </w:rPr>
        <w:t> : Cette partie décrira les mesures que vous prendrez pour contrôler et évaluer l'efficacité des mesures énumérées dans les parties 10 à 13.</w:t>
      </w:r>
    </w:p>
    <w:p w14:paraId="47212EBC" w14:textId="77777777" w:rsidR="003C6367" w:rsidRPr="008402B8" w:rsidRDefault="003C6367" w:rsidP="003C6367">
      <w:pPr>
        <w:spacing w:after="160" w:line="259" w:lineRule="auto"/>
        <w:contextualSpacing/>
        <w:rPr>
          <w:rFonts w:ascii="Verdana" w:eastAsia="Calibri" w:hAnsi="Verdana" w:cs="Calibri"/>
          <w:bCs/>
          <w:iCs/>
          <w:sz w:val="20"/>
          <w:szCs w:val="20"/>
        </w:rPr>
      </w:pPr>
    </w:p>
    <w:p w14:paraId="5F0ACCEB" w14:textId="77777777" w:rsidR="003C6367" w:rsidRPr="000156B5" w:rsidRDefault="003C6367" w:rsidP="003C6367">
      <w:pPr>
        <w:numPr>
          <w:ilvl w:val="0"/>
          <w:numId w:val="1"/>
        </w:numPr>
        <w:autoSpaceDE w:val="0"/>
        <w:autoSpaceDN w:val="0"/>
        <w:adjustRightInd w:val="0"/>
        <w:spacing w:after="160" w:line="259" w:lineRule="auto"/>
        <w:contextualSpacing/>
        <w:rPr>
          <w:rFonts w:ascii="Verdana" w:eastAsia="Calibri" w:hAnsi="Verdana" w:cs="Calibri"/>
          <w:bCs/>
          <w:iCs/>
          <w:sz w:val="20"/>
          <w:szCs w:val="20"/>
        </w:rPr>
      </w:pPr>
      <w:r>
        <w:rPr>
          <w:rFonts w:ascii="Verdana" w:eastAsia="Calibri" w:hAnsi="Verdana" w:cs="Calibri"/>
          <w:b/>
          <w:bCs/>
          <w:sz w:val="20"/>
          <w:szCs w:val="20"/>
          <w:u w:val="single"/>
          <w:lang w:val="fr"/>
        </w:rPr>
        <w:lastRenderedPageBreak/>
        <w:t>Communication</w:t>
      </w:r>
      <w:r>
        <w:rPr>
          <w:rFonts w:ascii="Verdana" w:eastAsia="Calibri" w:hAnsi="Verdana" w:cs="Calibri"/>
          <w:sz w:val="20"/>
          <w:szCs w:val="20"/>
          <w:lang w:val="fr"/>
        </w:rPr>
        <w:t> : Le CEPF exige que les plans de santé et de sécurité pour la communauté soient communiqués aux communautés locales concernées et aux autres parties prenantes. Veuillez décrire les efforts que vous déployez pour communiquer ce plan.</w:t>
      </w:r>
    </w:p>
    <w:p w14:paraId="3C643F6B" w14:textId="77777777" w:rsidR="003C6367" w:rsidRPr="008402B8" w:rsidRDefault="003C6367" w:rsidP="003C6367">
      <w:pPr>
        <w:rPr>
          <w:rFonts w:ascii="Verdana" w:hAnsi="Verdana" w:cstheme="minorHAnsi"/>
          <w:b/>
          <w:bCs/>
          <w:sz w:val="22"/>
          <w:szCs w:val="22"/>
        </w:rPr>
      </w:pPr>
    </w:p>
    <w:p w14:paraId="283E51FE" w14:textId="6694E5BC" w:rsidR="009648AC" w:rsidRPr="003C6367" w:rsidRDefault="009648AC" w:rsidP="003C6367"/>
    <w:sectPr w:rsidR="009648AC" w:rsidRPr="003C63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9B32E" w14:textId="77777777" w:rsidR="00BE64AA" w:rsidRDefault="00BE64AA" w:rsidP="00413FD2">
      <w:r>
        <w:separator/>
      </w:r>
    </w:p>
  </w:endnote>
  <w:endnote w:type="continuationSeparator" w:id="0">
    <w:p w14:paraId="12AB194C" w14:textId="77777777" w:rsidR="00BE64AA" w:rsidRDefault="00BE64AA" w:rsidP="00413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8FCB6" w14:textId="77777777" w:rsidR="00BE64AA" w:rsidRDefault="00BE64AA" w:rsidP="00413FD2">
      <w:r>
        <w:separator/>
      </w:r>
    </w:p>
  </w:footnote>
  <w:footnote w:type="continuationSeparator" w:id="0">
    <w:p w14:paraId="1FA603DF" w14:textId="77777777" w:rsidR="00BE64AA" w:rsidRDefault="00BE64AA" w:rsidP="00413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0077A5"/>
    <w:multiLevelType w:val="hybridMultilevel"/>
    <w:tmpl w:val="EBFE24D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2069261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FD2"/>
    <w:rsid w:val="003C6367"/>
    <w:rsid w:val="00413FD2"/>
    <w:rsid w:val="009648AC"/>
    <w:rsid w:val="00BE6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4C324"/>
  <w15:chartTrackingRefBased/>
  <w15:docId w15:val="{68F8B8A0-1F0C-42B3-BD59-009AF86E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FD2"/>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460</Words>
  <Characters>2627</Characters>
  <Application>Microsoft Office Word</Application>
  <DocSecurity>0</DocSecurity>
  <Lines>21</Lines>
  <Paragraphs>6</Paragraphs>
  <ScaleCrop>false</ScaleCrop>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Tordoff</dc:creator>
  <cp:keywords/>
  <dc:description/>
  <cp:lastModifiedBy>Jack Tordoff</cp:lastModifiedBy>
  <cp:revision>2</cp:revision>
  <dcterms:created xsi:type="dcterms:W3CDTF">2022-05-25T10:55:00Z</dcterms:created>
  <dcterms:modified xsi:type="dcterms:W3CDTF">2022-09-19T17:34:00Z</dcterms:modified>
</cp:coreProperties>
</file>