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43E4C" w14:textId="77777777" w:rsidR="005E72AB" w:rsidRPr="008402B8" w:rsidRDefault="005E72AB" w:rsidP="005E72AB">
      <w:pPr>
        <w:rPr>
          <w:rFonts w:ascii="Verdana" w:hAnsi="Verdana" w:cstheme="minorHAnsi"/>
          <w:b/>
          <w:bCs/>
          <w:sz w:val="22"/>
          <w:szCs w:val="22"/>
          <w:lang w:val="en-US"/>
        </w:rPr>
      </w:pPr>
      <w:r w:rsidRPr="008402B8">
        <w:rPr>
          <w:rFonts w:ascii="Verdana" w:hAnsi="Verdana" w:cstheme="minorHAnsi"/>
          <w:b/>
          <w:bCs/>
          <w:sz w:val="22"/>
          <w:szCs w:val="22"/>
          <w:lang w:val="en-US"/>
        </w:rPr>
        <w:t>Safeguard Monitoring Report Template</w:t>
      </w:r>
    </w:p>
    <w:p w14:paraId="3D76C03A" w14:textId="77777777" w:rsidR="005E72AB" w:rsidRPr="008402B8" w:rsidRDefault="005E72AB" w:rsidP="005E72AB">
      <w:pPr>
        <w:rPr>
          <w:rFonts w:ascii="Verdana" w:hAnsi="Verdana" w:cstheme="minorHAnsi"/>
          <w:b/>
          <w:bCs/>
          <w:sz w:val="20"/>
          <w:szCs w:val="20"/>
          <w:lang w:val="en-US"/>
        </w:rPr>
      </w:pPr>
    </w:p>
    <w:p w14:paraId="0FB94A03" w14:textId="77777777" w:rsidR="005E72AB" w:rsidRPr="008402B8" w:rsidRDefault="005E72AB" w:rsidP="005E72AB">
      <w:pPr>
        <w:rPr>
          <w:rFonts w:ascii="Verdana" w:hAnsi="Verdana" w:cstheme="minorHAnsi"/>
          <w:b/>
          <w:bCs/>
          <w:sz w:val="20"/>
          <w:szCs w:val="20"/>
          <w:u w:val="single"/>
          <w:lang w:val="en-US"/>
        </w:rPr>
      </w:pPr>
      <w:r w:rsidRPr="008402B8">
        <w:rPr>
          <w:rFonts w:ascii="Verdana" w:hAnsi="Verdana" w:cstheme="minorHAnsi"/>
          <w:b/>
          <w:bCs/>
          <w:sz w:val="20"/>
          <w:szCs w:val="20"/>
          <w:u w:val="single"/>
          <w:lang w:val="en-US"/>
        </w:rPr>
        <w:t>Grant Summary</w:t>
      </w:r>
    </w:p>
    <w:p w14:paraId="52591FDE" w14:textId="77777777" w:rsidR="005E72AB" w:rsidRPr="008402B8" w:rsidRDefault="005E72AB" w:rsidP="005E72AB">
      <w:pPr>
        <w:numPr>
          <w:ilvl w:val="0"/>
          <w:numId w:val="1"/>
        </w:numPr>
        <w:rPr>
          <w:rFonts w:ascii="Verdana" w:hAnsi="Verdana" w:cstheme="minorHAnsi"/>
          <w:iCs/>
          <w:sz w:val="20"/>
          <w:szCs w:val="20"/>
          <w:lang w:val="en-US"/>
        </w:rPr>
      </w:pPr>
      <w:r w:rsidRPr="008402B8">
        <w:rPr>
          <w:rFonts w:ascii="Verdana" w:hAnsi="Verdana" w:cstheme="minorHAnsi"/>
          <w:iCs/>
          <w:sz w:val="20"/>
          <w:szCs w:val="20"/>
          <w:lang w:val="en-US"/>
        </w:rPr>
        <w:t>Grantee organization.</w:t>
      </w:r>
    </w:p>
    <w:p w14:paraId="40286C21" w14:textId="77777777" w:rsidR="005E72AB" w:rsidRPr="008402B8" w:rsidRDefault="005E72AB" w:rsidP="005E72AB">
      <w:pPr>
        <w:numPr>
          <w:ilvl w:val="0"/>
          <w:numId w:val="1"/>
        </w:numPr>
        <w:rPr>
          <w:rFonts w:ascii="Verdana" w:hAnsi="Verdana" w:cstheme="minorHAnsi"/>
          <w:iCs/>
          <w:sz w:val="20"/>
          <w:szCs w:val="20"/>
          <w:lang w:val="en-US"/>
        </w:rPr>
      </w:pPr>
      <w:r w:rsidRPr="008402B8">
        <w:rPr>
          <w:rFonts w:ascii="Verdana" w:hAnsi="Verdana" w:cstheme="minorHAnsi"/>
          <w:iCs/>
          <w:sz w:val="20"/>
          <w:szCs w:val="20"/>
          <w:lang w:val="en-US"/>
        </w:rPr>
        <w:t>Grant title.</w:t>
      </w:r>
    </w:p>
    <w:p w14:paraId="69C8F7B7" w14:textId="77777777" w:rsidR="005E72AB" w:rsidRPr="008402B8" w:rsidRDefault="005E72AB" w:rsidP="005E72AB">
      <w:pPr>
        <w:numPr>
          <w:ilvl w:val="0"/>
          <w:numId w:val="1"/>
        </w:numPr>
        <w:rPr>
          <w:rFonts w:ascii="Verdana" w:hAnsi="Verdana" w:cstheme="minorHAnsi"/>
          <w:iCs/>
          <w:sz w:val="20"/>
          <w:szCs w:val="20"/>
          <w:lang w:val="en-US"/>
        </w:rPr>
      </w:pPr>
      <w:r w:rsidRPr="008402B8">
        <w:rPr>
          <w:rFonts w:ascii="Verdana" w:hAnsi="Verdana" w:cstheme="minorHAnsi"/>
          <w:iCs/>
          <w:sz w:val="20"/>
          <w:szCs w:val="20"/>
          <w:lang w:val="en-US"/>
        </w:rPr>
        <w:t>Grant number.</w:t>
      </w:r>
    </w:p>
    <w:p w14:paraId="5DD41D7E" w14:textId="77777777" w:rsidR="005E72AB" w:rsidRPr="008402B8" w:rsidRDefault="005E72AB" w:rsidP="005E72AB">
      <w:pPr>
        <w:numPr>
          <w:ilvl w:val="0"/>
          <w:numId w:val="1"/>
        </w:numPr>
        <w:rPr>
          <w:rFonts w:ascii="Verdana" w:hAnsi="Verdana" w:cstheme="minorHAnsi"/>
          <w:iCs/>
          <w:sz w:val="20"/>
          <w:szCs w:val="20"/>
          <w:lang w:val="en-US"/>
        </w:rPr>
      </w:pPr>
      <w:r>
        <w:rPr>
          <w:rFonts w:ascii="Verdana" w:hAnsi="Verdana" w:cstheme="minorHAnsi"/>
          <w:sz w:val="20"/>
          <w:szCs w:val="20"/>
          <w:lang w:val="en-US"/>
        </w:rPr>
        <w:t>Proposed d</w:t>
      </w:r>
      <w:r w:rsidRPr="008402B8">
        <w:rPr>
          <w:rFonts w:ascii="Verdana" w:hAnsi="Verdana" w:cstheme="minorHAnsi"/>
          <w:sz w:val="20"/>
          <w:szCs w:val="20"/>
          <w:lang w:val="en-US"/>
        </w:rPr>
        <w:t>ates of grant.</w:t>
      </w:r>
    </w:p>
    <w:p w14:paraId="2D7C47D6" w14:textId="77777777" w:rsidR="005E72AB" w:rsidRPr="002E1DA0" w:rsidRDefault="005E72AB" w:rsidP="005E72AB">
      <w:pPr>
        <w:numPr>
          <w:ilvl w:val="0"/>
          <w:numId w:val="1"/>
        </w:numPr>
        <w:rPr>
          <w:rFonts w:ascii="Verdana" w:hAnsi="Verdana" w:cstheme="minorHAnsi"/>
          <w:iCs/>
          <w:sz w:val="20"/>
          <w:szCs w:val="20"/>
          <w:lang w:val="en-US"/>
        </w:rPr>
      </w:pPr>
      <w:r w:rsidRPr="008402B8">
        <w:rPr>
          <w:rFonts w:ascii="Verdana" w:hAnsi="Verdana" w:cstheme="minorHAnsi"/>
          <w:sz w:val="20"/>
          <w:szCs w:val="20"/>
          <w:lang w:val="en-US"/>
        </w:rPr>
        <w:t>Period covered by this report.</w:t>
      </w:r>
    </w:p>
    <w:p w14:paraId="13DCA726" w14:textId="77777777" w:rsidR="005E72AB" w:rsidRPr="002E1DA0" w:rsidRDefault="005E72AB" w:rsidP="005E72AB">
      <w:pPr>
        <w:numPr>
          <w:ilvl w:val="0"/>
          <w:numId w:val="1"/>
        </w:numPr>
        <w:rPr>
          <w:rFonts w:ascii="Verdana" w:hAnsi="Verdana" w:cstheme="minorHAnsi"/>
          <w:iCs/>
          <w:sz w:val="20"/>
          <w:szCs w:val="20"/>
          <w:lang w:val="en-US"/>
        </w:rPr>
      </w:pPr>
      <w:r>
        <w:rPr>
          <w:rFonts w:ascii="Verdana" w:hAnsi="Verdana" w:cstheme="minorHAnsi"/>
          <w:sz w:val="20"/>
          <w:szCs w:val="20"/>
          <w:lang w:val="en-US"/>
        </w:rPr>
        <w:t>Date of preparation of report.</w:t>
      </w:r>
    </w:p>
    <w:p w14:paraId="13051E72" w14:textId="77777777" w:rsidR="005E72AB" w:rsidRPr="008402B8" w:rsidRDefault="005E72AB" w:rsidP="005E72AB">
      <w:pPr>
        <w:rPr>
          <w:rFonts w:ascii="Verdana" w:hAnsi="Verdana" w:cstheme="minorHAnsi"/>
          <w:b/>
          <w:bCs/>
          <w:iCs/>
          <w:sz w:val="20"/>
          <w:szCs w:val="20"/>
          <w:lang w:val="en-US"/>
        </w:rPr>
      </w:pPr>
    </w:p>
    <w:p w14:paraId="466DB363" w14:textId="77777777" w:rsidR="005E72AB" w:rsidRPr="008402B8" w:rsidRDefault="005E72AB" w:rsidP="005E72AB">
      <w:pPr>
        <w:numPr>
          <w:ilvl w:val="0"/>
          <w:numId w:val="1"/>
        </w:numPr>
        <w:rPr>
          <w:rFonts w:ascii="Verdana" w:hAnsi="Verdana" w:cstheme="minorHAnsi"/>
          <w:sz w:val="20"/>
          <w:szCs w:val="20"/>
          <w:lang w:val="en-US"/>
        </w:rPr>
      </w:pPr>
      <w:r w:rsidRPr="008402B8">
        <w:rPr>
          <w:rFonts w:ascii="Verdana" w:hAnsi="Verdana" w:cstheme="minorHAnsi"/>
          <w:b/>
          <w:bCs/>
          <w:sz w:val="20"/>
          <w:szCs w:val="20"/>
          <w:u w:val="single"/>
          <w:lang w:val="en-US"/>
        </w:rPr>
        <w:t>Summary of activities implemented to comply with environmental and social standards</w:t>
      </w:r>
      <w:r w:rsidRPr="008402B8">
        <w:rPr>
          <w:rFonts w:ascii="Verdana" w:hAnsi="Verdana" w:cstheme="minorHAnsi"/>
          <w:b/>
          <w:bCs/>
          <w:sz w:val="20"/>
          <w:szCs w:val="20"/>
          <w:lang w:val="en-US"/>
        </w:rPr>
        <w:t xml:space="preserve">: </w:t>
      </w:r>
      <w:r w:rsidRPr="008402B8">
        <w:rPr>
          <w:rFonts w:ascii="Verdana" w:hAnsi="Verdana" w:cstheme="minorHAnsi"/>
          <w:sz w:val="20"/>
          <w:szCs w:val="20"/>
          <w:lang w:val="en-US"/>
        </w:rPr>
        <w:t xml:space="preserve">This section should describe the actions you took during the reporting period to comply with the requirements of the relevant social and/or environmental standards. It should also include information on any environmental parameters that were monitored. Where relevant, descriptions of meetings with </w:t>
      </w:r>
      <w:r w:rsidRPr="008402B8">
        <w:rPr>
          <w:rFonts w:ascii="Verdana" w:hAnsi="Verdana" w:cstheme="minorHAnsi"/>
          <w:sz w:val="20"/>
          <w:szCs w:val="20"/>
        </w:rPr>
        <w:t>project</w:t>
      </w:r>
      <w:r w:rsidRPr="008402B8">
        <w:rPr>
          <w:rFonts w:ascii="Verdana" w:hAnsi="Verdana" w:cstheme="minorHAnsi"/>
          <w:sz w:val="20"/>
          <w:szCs w:val="20"/>
          <w:lang w:val="en-US"/>
        </w:rPr>
        <w:t xml:space="preserve"> stakeholders, including persons attending, issues discussed, and actions agreed (if any) should be given.</w:t>
      </w:r>
    </w:p>
    <w:p w14:paraId="7987AABD" w14:textId="77777777" w:rsidR="005E72AB" w:rsidRPr="008402B8" w:rsidRDefault="005E72AB" w:rsidP="005E72AB">
      <w:pPr>
        <w:rPr>
          <w:rFonts w:ascii="Verdana" w:hAnsi="Verdana" w:cstheme="minorHAnsi"/>
          <w:b/>
          <w:bCs/>
          <w:sz w:val="20"/>
          <w:szCs w:val="20"/>
          <w:lang w:val="en-US"/>
        </w:rPr>
      </w:pPr>
    </w:p>
    <w:p w14:paraId="64AE0354" w14:textId="77777777" w:rsidR="005E72AB" w:rsidRPr="008402B8" w:rsidRDefault="005E72AB" w:rsidP="005E72AB">
      <w:pPr>
        <w:numPr>
          <w:ilvl w:val="0"/>
          <w:numId w:val="1"/>
        </w:numPr>
        <w:rPr>
          <w:rFonts w:ascii="Verdana" w:hAnsi="Verdana" w:cstheme="minorHAnsi"/>
          <w:b/>
          <w:bCs/>
          <w:sz w:val="20"/>
          <w:szCs w:val="20"/>
          <w:lang w:val="en-US"/>
        </w:rPr>
      </w:pPr>
      <w:r w:rsidRPr="008402B8">
        <w:rPr>
          <w:rFonts w:ascii="Verdana" w:hAnsi="Verdana" w:cstheme="minorHAnsi"/>
          <w:b/>
          <w:bCs/>
          <w:sz w:val="20"/>
          <w:szCs w:val="20"/>
          <w:u w:val="single"/>
          <w:lang w:val="en-US"/>
        </w:rPr>
        <w:t>Grievance mechanism</w:t>
      </w:r>
      <w:r w:rsidRPr="008402B8">
        <w:rPr>
          <w:rFonts w:ascii="Verdana" w:hAnsi="Verdana" w:cstheme="minorHAnsi"/>
          <w:b/>
          <w:bCs/>
          <w:sz w:val="20"/>
          <w:szCs w:val="20"/>
          <w:lang w:val="en-US"/>
        </w:rPr>
        <w:t xml:space="preserve">: </w:t>
      </w:r>
      <w:r w:rsidRPr="008402B8">
        <w:rPr>
          <w:rFonts w:ascii="Verdana" w:hAnsi="Verdana" w:cstheme="minorHAnsi"/>
          <w:sz w:val="20"/>
          <w:szCs w:val="20"/>
          <w:lang w:val="en-US"/>
        </w:rPr>
        <w:t xml:space="preserve">This section should describe the grievance mechanism you have put in place for the </w:t>
      </w:r>
      <w:r w:rsidRPr="008402B8">
        <w:rPr>
          <w:rFonts w:ascii="Verdana" w:hAnsi="Verdana" w:cstheme="minorHAnsi"/>
          <w:sz w:val="20"/>
          <w:szCs w:val="20"/>
        </w:rPr>
        <w:t>project</w:t>
      </w:r>
      <w:r w:rsidRPr="008402B8">
        <w:rPr>
          <w:rFonts w:ascii="Verdana" w:hAnsi="Verdana" w:cstheme="minorHAnsi"/>
          <w:sz w:val="20"/>
          <w:szCs w:val="20"/>
          <w:lang w:val="en-US"/>
        </w:rPr>
        <w:t>, and list any grievances received during the reporting period, including a summary of actions taken to address them.</w:t>
      </w:r>
    </w:p>
    <w:p w14:paraId="02C2924C" w14:textId="77777777" w:rsidR="005E72AB" w:rsidRPr="008402B8" w:rsidRDefault="005E72AB" w:rsidP="005E72AB">
      <w:pPr>
        <w:rPr>
          <w:rFonts w:ascii="Verdana" w:hAnsi="Verdana" w:cstheme="minorHAnsi"/>
          <w:b/>
          <w:bCs/>
          <w:sz w:val="20"/>
          <w:szCs w:val="20"/>
          <w:lang w:val="en-US"/>
        </w:rPr>
      </w:pPr>
    </w:p>
    <w:p w14:paraId="7D732CD8" w14:textId="77777777" w:rsidR="005E72AB" w:rsidRDefault="005E72AB" w:rsidP="005E72AB">
      <w:pPr>
        <w:numPr>
          <w:ilvl w:val="0"/>
          <w:numId w:val="1"/>
        </w:numPr>
        <w:rPr>
          <w:rFonts w:ascii="Verdana" w:hAnsi="Verdana" w:cstheme="minorHAnsi"/>
          <w:b/>
          <w:bCs/>
          <w:sz w:val="20"/>
          <w:szCs w:val="20"/>
          <w:lang w:val="en-US"/>
        </w:rPr>
      </w:pPr>
      <w:r w:rsidRPr="008402B8">
        <w:rPr>
          <w:rFonts w:ascii="Verdana" w:hAnsi="Verdana" w:cstheme="minorHAnsi"/>
          <w:b/>
          <w:bCs/>
          <w:sz w:val="20"/>
          <w:szCs w:val="20"/>
          <w:u w:val="single"/>
          <w:lang w:val="en-US"/>
        </w:rPr>
        <w:t>Action points</w:t>
      </w:r>
      <w:r w:rsidRPr="008402B8">
        <w:rPr>
          <w:rFonts w:ascii="Verdana" w:hAnsi="Verdana" w:cstheme="minorHAnsi"/>
          <w:b/>
          <w:bCs/>
          <w:sz w:val="20"/>
          <w:szCs w:val="20"/>
          <w:lang w:val="en-US"/>
        </w:rPr>
        <w:t xml:space="preserve">: </w:t>
      </w:r>
      <w:r w:rsidRPr="008402B8">
        <w:rPr>
          <w:rFonts w:ascii="Verdana" w:hAnsi="Verdana" w:cstheme="minorHAnsi"/>
          <w:sz w:val="20"/>
          <w:szCs w:val="20"/>
          <w:lang w:val="en-US"/>
        </w:rPr>
        <w:t xml:space="preserve">This section should describe any measures that you need to implement to address adverse social or environmental impacts that were identified during the reporting period. Any measures that require changes to </w:t>
      </w:r>
      <w:r w:rsidRPr="008402B8">
        <w:rPr>
          <w:rFonts w:ascii="Verdana" w:hAnsi="Verdana" w:cstheme="minorHAnsi"/>
          <w:sz w:val="20"/>
          <w:szCs w:val="20"/>
        </w:rPr>
        <w:t>project</w:t>
      </w:r>
      <w:r w:rsidRPr="008402B8">
        <w:rPr>
          <w:rFonts w:ascii="Verdana" w:hAnsi="Verdana" w:cstheme="minorHAnsi"/>
          <w:sz w:val="20"/>
          <w:szCs w:val="20"/>
          <w:lang w:val="en-US"/>
        </w:rPr>
        <w:t xml:space="preserve"> design should be highlighted.</w:t>
      </w:r>
    </w:p>
    <w:p w14:paraId="468C665D" w14:textId="77777777" w:rsidR="005E72AB" w:rsidRDefault="005E72AB" w:rsidP="005E72AB">
      <w:pPr>
        <w:pStyle w:val="ListParagraph"/>
        <w:rPr>
          <w:rFonts w:ascii="Verdana" w:hAnsi="Verdana" w:cstheme="minorHAnsi"/>
          <w:b/>
          <w:bCs/>
          <w:sz w:val="20"/>
          <w:szCs w:val="20"/>
          <w:u w:val="single"/>
          <w:lang w:val="en-US"/>
        </w:rPr>
      </w:pPr>
    </w:p>
    <w:p w14:paraId="133FCCFD" w14:textId="77777777" w:rsidR="005E72AB" w:rsidRPr="008B700C" w:rsidRDefault="005E72AB" w:rsidP="005E72AB">
      <w:pPr>
        <w:numPr>
          <w:ilvl w:val="0"/>
          <w:numId w:val="1"/>
        </w:numPr>
        <w:rPr>
          <w:rFonts w:ascii="Verdana" w:hAnsi="Verdana" w:cstheme="minorHAnsi"/>
          <w:b/>
          <w:bCs/>
          <w:sz w:val="20"/>
          <w:szCs w:val="20"/>
          <w:lang w:val="en-US"/>
        </w:rPr>
      </w:pPr>
      <w:r w:rsidRPr="008B700C">
        <w:rPr>
          <w:rFonts w:ascii="Verdana" w:hAnsi="Verdana" w:cstheme="minorHAnsi"/>
          <w:b/>
          <w:bCs/>
          <w:sz w:val="20"/>
          <w:szCs w:val="20"/>
          <w:u w:val="single"/>
          <w:lang w:val="en-US"/>
        </w:rPr>
        <w:t>Supporting documents</w:t>
      </w:r>
      <w:r w:rsidRPr="008B700C">
        <w:rPr>
          <w:rFonts w:ascii="Verdana" w:hAnsi="Verdana" w:cstheme="minorHAnsi"/>
          <w:b/>
          <w:bCs/>
          <w:sz w:val="20"/>
          <w:szCs w:val="20"/>
          <w:lang w:val="en-US"/>
        </w:rPr>
        <w:t xml:space="preserve">: </w:t>
      </w:r>
      <w:r w:rsidRPr="008B700C">
        <w:rPr>
          <w:rFonts w:ascii="Verdana" w:hAnsi="Verdana" w:cstheme="minorHAnsi"/>
          <w:sz w:val="20"/>
          <w:szCs w:val="20"/>
          <w:lang w:val="en-US"/>
        </w:rPr>
        <w:t>Supporting documents should be submitted as attachments.</w:t>
      </w:r>
    </w:p>
    <w:p w14:paraId="11A7B92A" w14:textId="77777777" w:rsidR="005E72AB" w:rsidRDefault="005E72AB" w:rsidP="005E72AB">
      <w:pPr>
        <w:pStyle w:val="ListParagraph"/>
        <w:rPr>
          <w:rFonts w:ascii="Verdana" w:eastAsia="Calibri" w:hAnsi="Verdana" w:cs="Calibri"/>
          <w:sz w:val="20"/>
          <w:szCs w:val="20"/>
          <w:lang w:val="en-US"/>
        </w:rPr>
      </w:pPr>
    </w:p>
    <w:p w14:paraId="5058B66D" w14:textId="17D6F77E" w:rsidR="009648AC" w:rsidRPr="005E72AB" w:rsidRDefault="009648AC" w:rsidP="005E72AB">
      <w:pPr>
        <w:rPr>
          <w:b/>
          <w:bCs/>
        </w:rPr>
      </w:pPr>
    </w:p>
    <w:sectPr w:rsidR="009648AC" w:rsidRPr="005E72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C8845" w14:textId="77777777" w:rsidR="005E72AB" w:rsidRDefault="005E72AB" w:rsidP="005E72AB">
      <w:r>
        <w:separator/>
      </w:r>
    </w:p>
  </w:endnote>
  <w:endnote w:type="continuationSeparator" w:id="0">
    <w:p w14:paraId="6355EF5B" w14:textId="77777777" w:rsidR="005E72AB" w:rsidRDefault="005E72AB" w:rsidP="005E7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A7F7F" w14:textId="77777777" w:rsidR="005E72AB" w:rsidRDefault="005E72AB" w:rsidP="005E72AB">
      <w:r>
        <w:separator/>
      </w:r>
    </w:p>
  </w:footnote>
  <w:footnote w:type="continuationSeparator" w:id="0">
    <w:p w14:paraId="71E69DFE" w14:textId="77777777" w:rsidR="005E72AB" w:rsidRDefault="005E72AB" w:rsidP="005E72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7A4D7E"/>
    <w:multiLevelType w:val="hybridMultilevel"/>
    <w:tmpl w:val="D3D66536"/>
    <w:lvl w:ilvl="0" w:tplc="40D81380">
      <w:start w:val="1"/>
      <w:numFmt w:val="decimal"/>
      <w:lvlText w:val="%1."/>
      <w:lvlJc w:val="left"/>
      <w:pPr>
        <w:ind w:left="360" w:hanging="360"/>
      </w:pPr>
      <w:rPr>
        <w:rFonts w:cs="Times New Roman"/>
        <w:b w:val="0"/>
        <w:bCs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16cid:durableId="2070617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2AB"/>
    <w:rsid w:val="005E72AB"/>
    <w:rsid w:val="00964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010C6"/>
  <w15:chartTrackingRefBased/>
  <w15:docId w15:val="{ED93FFA7-59D1-4838-BF4A-45471E729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2AB"/>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ExecSummary,Bullets,List Paragraph (numbered (a)),Medium Grid 1 Accent 2,List Paragraph1,WB Para,Párrafo de lista1,Paragraphe de liste1,List Paragraph11,Numbered List Paragraph,ADB paragraph numbering,List bullet,References"/>
    <w:basedOn w:val="Normal"/>
    <w:link w:val="ListParagraphChar"/>
    <w:uiPriority w:val="1"/>
    <w:qFormat/>
    <w:rsid w:val="005E72AB"/>
    <w:pPr>
      <w:ind w:left="720"/>
      <w:contextualSpacing/>
    </w:pPr>
  </w:style>
  <w:style w:type="character" w:customStyle="1" w:styleId="ListParagraphChar">
    <w:name w:val="List Paragraph Char"/>
    <w:aliases w:val="List Paragraph-ExecSummary Char,Bullets Char,List Paragraph (numbered (a)) Char,Medium Grid 1 Accent 2 Char,List Paragraph1 Char,WB Para Char,Párrafo de lista1 Char,Paragraphe de liste1 Char,List Paragraph11 Char,List bullet Char"/>
    <w:basedOn w:val="DefaultParagraphFont"/>
    <w:link w:val="ListParagraph"/>
    <w:uiPriority w:val="1"/>
    <w:qFormat/>
    <w:locked/>
    <w:rsid w:val="005E72AB"/>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1072</Characters>
  <Application>Microsoft Office Word</Application>
  <DocSecurity>0</DocSecurity>
  <Lines>8</Lines>
  <Paragraphs>2</Paragraphs>
  <ScaleCrop>false</ScaleCrop>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Tordoff</dc:creator>
  <cp:keywords/>
  <dc:description/>
  <cp:lastModifiedBy>Jack Tordoff</cp:lastModifiedBy>
  <cp:revision>1</cp:revision>
  <dcterms:created xsi:type="dcterms:W3CDTF">2022-05-25T12:59:00Z</dcterms:created>
  <dcterms:modified xsi:type="dcterms:W3CDTF">2022-05-25T13:00:00Z</dcterms:modified>
</cp:coreProperties>
</file>