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832A" w14:textId="77777777" w:rsidR="00C76BEB" w:rsidRPr="008402B8" w:rsidRDefault="00C76BEB" w:rsidP="00C76BEB">
      <w:pPr>
        <w:rPr>
          <w:rFonts w:ascii="Verdana" w:hAnsi="Verdana" w:cstheme="minorHAnsi"/>
          <w:b/>
          <w:bCs/>
          <w:sz w:val="22"/>
          <w:szCs w:val="22"/>
        </w:rPr>
      </w:pPr>
      <w:r>
        <w:rPr>
          <w:rFonts w:ascii="Verdana" w:hAnsi="Verdana"/>
          <w:b/>
          <w:bCs/>
          <w:sz w:val="22"/>
          <w:szCs w:val="22"/>
          <w:lang w:val="fr"/>
        </w:rPr>
        <w:t>Modèle de rapport sur la politique de sauvegarde</w:t>
      </w:r>
    </w:p>
    <w:p w14:paraId="71AECCF4" w14:textId="77777777" w:rsidR="00C76BEB" w:rsidRPr="008402B8" w:rsidRDefault="00C76BEB" w:rsidP="00C76BEB">
      <w:pPr>
        <w:rPr>
          <w:rFonts w:ascii="Verdana" w:hAnsi="Verdana" w:cstheme="minorHAnsi"/>
          <w:b/>
          <w:bCs/>
          <w:sz w:val="20"/>
          <w:szCs w:val="20"/>
        </w:rPr>
      </w:pPr>
    </w:p>
    <w:p w14:paraId="59F99FA8" w14:textId="77777777" w:rsidR="00C76BEB" w:rsidRPr="008402B8" w:rsidRDefault="00C76BEB" w:rsidP="00C76BEB">
      <w:pPr>
        <w:rPr>
          <w:rFonts w:ascii="Verdana" w:hAnsi="Verdana" w:cstheme="minorHAnsi"/>
          <w:b/>
          <w:bCs/>
          <w:sz w:val="20"/>
          <w:szCs w:val="20"/>
          <w:u w:val="single"/>
        </w:rPr>
      </w:pPr>
      <w:r>
        <w:rPr>
          <w:rFonts w:ascii="Verdana" w:hAnsi="Verdana" w:cstheme="minorHAnsi"/>
          <w:b/>
          <w:bCs/>
          <w:sz w:val="20"/>
          <w:szCs w:val="20"/>
          <w:u w:val="single"/>
          <w:lang w:val="fr"/>
        </w:rPr>
        <w:t>Récapitulatif de la subvention</w:t>
      </w:r>
    </w:p>
    <w:p w14:paraId="586EC2FA" w14:textId="77777777" w:rsidR="00C76BEB" w:rsidRPr="008402B8" w:rsidRDefault="00C76BEB" w:rsidP="00C76BEB">
      <w:pPr>
        <w:numPr>
          <w:ilvl w:val="0"/>
          <w:numId w:val="1"/>
        </w:numPr>
        <w:rPr>
          <w:rFonts w:ascii="Verdana" w:hAnsi="Verdana" w:cstheme="minorHAnsi"/>
          <w:iCs/>
          <w:sz w:val="20"/>
          <w:szCs w:val="20"/>
        </w:rPr>
      </w:pPr>
      <w:r>
        <w:rPr>
          <w:rFonts w:ascii="Verdana" w:hAnsi="Verdana" w:cstheme="minorHAnsi"/>
          <w:sz w:val="20"/>
          <w:szCs w:val="20"/>
          <w:lang w:val="fr"/>
        </w:rPr>
        <w:t>Organisme bénéficiaire.</w:t>
      </w:r>
    </w:p>
    <w:p w14:paraId="2C3ACD95" w14:textId="77777777" w:rsidR="00C76BEB" w:rsidRPr="008402B8" w:rsidRDefault="00C76BEB" w:rsidP="00C76BEB">
      <w:pPr>
        <w:numPr>
          <w:ilvl w:val="0"/>
          <w:numId w:val="1"/>
        </w:numPr>
        <w:rPr>
          <w:rFonts w:ascii="Verdana" w:hAnsi="Verdana" w:cstheme="minorHAnsi"/>
          <w:iCs/>
          <w:sz w:val="20"/>
          <w:szCs w:val="20"/>
        </w:rPr>
      </w:pPr>
      <w:r>
        <w:rPr>
          <w:rFonts w:ascii="Verdana" w:hAnsi="Verdana" w:cstheme="minorHAnsi"/>
          <w:sz w:val="20"/>
          <w:szCs w:val="20"/>
          <w:lang w:val="fr"/>
        </w:rPr>
        <w:t>Titre de la subvention.</w:t>
      </w:r>
    </w:p>
    <w:p w14:paraId="66EDA205" w14:textId="77777777" w:rsidR="00C76BEB" w:rsidRPr="008402B8" w:rsidRDefault="00C76BEB" w:rsidP="00C76BEB">
      <w:pPr>
        <w:numPr>
          <w:ilvl w:val="0"/>
          <w:numId w:val="1"/>
        </w:numPr>
        <w:rPr>
          <w:rFonts w:ascii="Verdana" w:hAnsi="Verdana" w:cstheme="minorHAnsi"/>
          <w:iCs/>
          <w:sz w:val="20"/>
          <w:szCs w:val="20"/>
        </w:rPr>
      </w:pPr>
      <w:r>
        <w:rPr>
          <w:rFonts w:ascii="Verdana" w:hAnsi="Verdana" w:cstheme="minorHAnsi"/>
          <w:sz w:val="20"/>
          <w:szCs w:val="20"/>
          <w:lang w:val="fr"/>
        </w:rPr>
        <w:t>Numéro de subvention.</w:t>
      </w:r>
    </w:p>
    <w:p w14:paraId="456D924D" w14:textId="77777777" w:rsidR="00C76BEB" w:rsidRPr="008402B8" w:rsidRDefault="00C76BEB" w:rsidP="00C76BEB">
      <w:pPr>
        <w:numPr>
          <w:ilvl w:val="0"/>
          <w:numId w:val="1"/>
        </w:numPr>
        <w:rPr>
          <w:rFonts w:ascii="Verdana" w:hAnsi="Verdana" w:cstheme="minorHAnsi"/>
          <w:iCs/>
          <w:sz w:val="20"/>
          <w:szCs w:val="20"/>
        </w:rPr>
      </w:pPr>
      <w:r>
        <w:rPr>
          <w:rFonts w:ascii="Verdana" w:hAnsi="Verdana" w:cstheme="minorHAnsi"/>
          <w:sz w:val="20"/>
          <w:szCs w:val="20"/>
          <w:lang w:val="fr"/>
        </w:rPr>
        <w:t>Dates proposées de la subvention.</w:t>
      </w:r>
    </w:p>
    <w:p w14:paraId="179270D0" w14:textId="77777777" w:rsidR="00C76BEB" w:rsidRPr="002E1DA0" w:rsidRDefault="00C76BEB" w:rsidP="00C76BEB">
      <w:pPr>
        <w:numPr>
          <w:ilvl w:val="0"/>
          <w:numId w:val="1"/>
        </w:numPr>
        <w:rPr>
          <w:rFonts w:ascii="Verdana" w:hAnsi="Verdana" w:cstheme="minorHAnsi"/>
          <w:iCs/>
          <w:sz w:val="20"/>
          <w:szCs w:val="20"/>
        </w:rPr>
      </w:pPr>
      <w:r>
        <w:rPr>
          <w:rFonts w:ascii="Verdana" w:hAnsi="Verdana" w:cstheme="minorHAnsi"/>
          <w:sz w:val="20"/>
          <w:szCs w:val="20"/>
          <w:lang w:val="fr"/>
        </w:rPr>
        <w:t>Période couverte par ce rapport.</w:t>
      </w:r>
    </w:p>
    <w:p w14:paraId="67FE910F" w14:textId="77777777" w:rsidR="00C76BEB" w:rsidRPr="002E1DA0" w:rsidRDefault="00C76BEB" w:rsidP="00C76BEB">
      <w:pPr>
        <w:numPr>
          <w:ilvl w:val="0"/>
          <w:numId w:val="1"/>
        </w:numPr>
        <w:rPr>
          <w:rFonts w:ascii="Verdana" w:hAnsi="Verdana" w:cstheme="minorHAnsi"/>
          <w:iCs/>
          <w:sz w:val="20"/>
          <w:szCs w:val="20"/>
        </w:rPr>
      </w:pPr>
      <w:r>
        <w:rPr>
          <w:rFonts w:ascii="Verdana" w:hAnsi="Verdana" w:cstheme="minorHAnsi"/>
          <w:sz w:val="20"/>
          <w:szCs w:val="20"/>
          <w:lang w:val="fr"/>
        </w:rPr>
        <w:t>Date de préparation du rapport.</w:t>
      </w:r>
    </w:p>
    <w:p w14:paraId="2C0FE0D0" w14:textId="77777777" w:rsidR="00C76BEB" w:rsidRPr="008402B8" w:rsidRDefault="00C76BEB" w:rsidP="00C76BEB">
      <w:pPr>
        <w:rPr>
          <w:rFonts w:ascii="Verdana" w:hAnsi="Verdana" w:cstheme="minorHAnsi"/>
          <w:b/>
          <w:bCs/>
          <w:iCs/>
          <w:sz w:val="20"/>
          <w:szCs w:val="20"/>
        </w:rPr>
      </w:pPr>
    </w:p>
    <w:p w14:paraId="783068C5" w14:textId="77777777" w:rsidR="00C76BEB" w:rsidRPr="008402B8" w:rsidRDefault="00C76BEB" w:rsidP="00C76BEB">
      <w:pPr>
        <w:numPr>
          <w:ilvl w:val="0"/>
          <w:numId w:val="1"/>
        </w:numPr>
        <w:rPr>
          <w:rFonts w:ascii="Verdana" w:hAnsi="Verdana" w:cstheme="minorHAnsi"/>
          <w:sz w:val="20"/>
          <w:szCs w:val="20"/>
        </w:rPr>
      </w:pPr>
      <w:r>
        <w:rPr>
          <w:rFonts w:ascii="Verdana" w:hAnsi="Verdana" w:cstheme="minorHAnsi"/>
          <w:b/>
          <w:bCs/>
          <w:sz w:val="20"/>
          <w:szCs w:val="20"/>
          <w:u w:val="single"/>
          <w:lang w:val="fr"/>
        </w:rPr>
        <w:t>Résumé des activités mises en œuvre pour se conformer aux normes environnementales et sociales</w:t>
      </w:r>
      <w:r>
        <w:rPr>
          <w:rFonts w:ascii="Verdana" w:hAnsi="Verdana" w:cstheme="minorHAnsi"/>
          <w:b/>
          <w:bCs/>
          <w:sz w:val="20"/>
          <w:szCs w:val="20"/>
          <w:lang w:val="fr"/>
        </w:rPr>
        <w:t xml:space="preserve"> : </w:t>
      </w:r>
      <w:r>
        <w:rPr>
          <w:rFonts w:ascii="Verdana" w:hAnsi="Verdana" w:cstheme="minorHAnsi"/>
          <w:sz w:val="20"/>
          <w:szCs w:val="20"/>
          <w:lang w:val="fr"/>
        </w:rPr>
        <w:t>Cette partie doit décrire les mesures que vous avez prises au cours de la période de référence pour vous conformer aux exigences des normes sociales et/ou environnementales pertinentes. Elle doit également inclure des informations sur les paramètres environnementaux qui ont fait l'objet d'un suivi. Le cas échéant, une description des réunions avec les parties prenantes du projet, y compris les personnes présentes, les questions discutées et les actions convenues (le cas échéant) doit être fournie.</w:t>
      </w:r>
    </w:p>
    <w:p w14:paraId="74304C44" w14:textId="77777777" w:rsidR="00C76BEB" w:rsidRPr="008402B8" w:rsidRDefault="00C76BEB" w:rsidP="00C76BEB">
      <w:pPr>
        <w:rPr>
          <w:rFonts w:ascii="Verdana" w:hAnsi="Verdana" w:cstheme="minorHAnsi"/>
          <w:b/>
          <w:bCs/>
          <w:sz w:val="20"/>
          <w:szCs w:val="20"/>
        </w:rPr>
      </w:pPr>
    </w:p>
    <w:p w14:paraId="7BEAD2E5" w14:textId="77777777" w:rsidR="00C76BEB" w:rsidRPr="008402B8" w:rsidRDefault="00C76BEB" w:rsidP="00C76BEB">
      <w:pPr>
        <w:numPr>
          <w:ilvl w:val="0"/>
          <w:numId w:val="1"/>
        </w:numPr>
        <w:rPr>
          <w:rFonts w:ascii="Verdana" w:hAnsi="Verdana" w:cstheme="minorHAnsi"/>
          <w:b/>
          <w:bCs/>
          <w:sz w:val="20"/>
          <w:szCs w:val="20"/>
        </w:rPr>
      </w:pPr>
      <w:r>
        <w:rPr>
          <w:rFonts w:ascii="Verdana" w:hAnsi="Verdana" w:cstheme="minorHAnsi"/>
          <w:b/>
          <w:bCs/>
          <w:sz w:val="20"/>
          <w:szCs w:val="20"/>
          <w:u w:val="single"/>
          <w:lang w:val="fr"/>
        </w:rPr>
        <w:t>Mécanisme de recours</w:t>
      </w:r>
      <w:r>
        <w:rPr>
          <w:rFonts w:ascii="Verdana" w:hAnsi="Verdana" w:cstheme="minorHAnsi"/>
          <w:b/>
          <w:bCs/>
          <w:sz w:val="20"/>
          <w:szCs w:val="20"/>
          <w:lang w:val="fr"/>
        </w:rPr>
        <w:t xml:space="preserve"> : </w:t>
      </w:r>
      <w:r>
        <w:rPr>
          <w:rFonts w:ascii="Verdana" w:hAnsi="Verdana" w:cstheme="minorHAnsi"/>
          <w:sz w:val="20"/>
          <w:szCs w:val="20"/>
          <w:lang w:val="fr"/>
        </w:rPr>
        <w:t>Cette partie devra décrire le mécanisme de recours mis en place pour le projet, et énumérer toutes les plaintes reçues au cours de la période de référence, y compris un résumé des mesures prises pour y remédier.</w:t>
      </w:r>
    </w:p>
    <w:p w14:paraId="7AA9A7AE" w14:textId="77777777" w:rsidR="00C76BEB" w:rsidRPr="008402B8" w:rsidRDefault="00C76BEB" w:rsidP="00C76BEB">
      <w:pPr>
        <w:rPr>
          <w:rFonts w:ascii="Verdana" w:hAnsi="Verdana" w:cstheme="minorHAnsi"/>
          <w:b/>
          <w:bCs/>
          <w:sz w:val="20"/>
          <w:szCs w:val="20"/>
        </w:rPr>
      </w:pPr>
    </w:p>
    <w:p w14:paraId="5992AE3A" w14:textId="77777777" w:rsidR="00C76BEB" w:rsidRDefault="00C76BEB" w:rsidP="00C76BEB">
      <w:pPr>
        <w:numPr>
          <w:ilvl w:val="0"/>
          <w:numId w:val="1"/>
        </w:numPr>
        <w:rPr>
          <w:rFonts w:ascii="Verdana" w:hAnsi="Verdana" w:cstheme="minorHAnsi"/>
          <w:b/>
          <w:bCs/>
          <w:sz w:val="20"/>
          <w:szCs w:val="20"/>
        </w:rPr>
      </w:pPr>
      <w:r>
        <w:rPr>
          <w:rFonts w:ascii="Verdana" w:hAnsi="Verdana" w:cstheme="minorHAnsi"/>
          <w:b/>
          <w:bCs/>
          <w:sz w:val="20"/>
          <w:szCs w:val="20"/>
          <w:u w:val="single"/>
          <w:lang w:val="fr"/>
        </w:rPr>
        <w:t>Détail des mesures</w:t>
      </w:r>
      <w:r>
        <w:rPr>
          <w:rFonts w:ascii="Verdana" w:hAnsi="Verdana" w:cstheme="minorHAnsi"/>
          <w:b/>
          <w:bCs/>
          <w:sz w:val="20"/>
          <w:szCs w:val="20"/>
          <w:lang w:val="fr"/>
        </w:rPr>
        <w:t xml:space="preserve"> : </w:t>
      </w:r>
      <w:r>
        <w:rPr>
          <w:rFonts w:ascii="Verdana" w:hAnsi="Verdana" w:cstheme="minorHAnsi"/>
          <w:sz w:val="20"/>
          <w:szCs w:val="20"/>
          <w:lang w:val="fr"/>
        </w:rPr>
        <w:t>Cette partie devra décrire toutes les mesures à mettre en œuvre pour remédier aux impacts négatifs sur le plan social ou environnemental, identifiés pendant la période de référence. Toute mesure impliquant des modifications dans la conception du projet doit être soulignée.</w:t>
      </w:r>
    </w:p>
    <w:p w14:paraId="6B32D630" w14:textId="77777777" w:rsidR="00C76BEB" w:rsidRDefault="00C76BEB" w:rsidP="00C76BEB">
      <w:pPr>
        <w:pStyle w:val="ListParagraph"/>
        <w:rPr>
          <w:rFonts w:ascii="Verdana" w:hAnsi="Verdana" w:cstheme="minorHAnsi"/>
          <w:b/>
          <w:bCs/>
          <w:sz w:val="20"/>
          <w:szCs w:val="20"/>
          <w:u w:val="single"/>
        </w:rPr>
      </w:pPr>
    </w:p>
    <w:p w14:paraId="184FD797" w14:textId="77777777" w:rsidR="00C76BEB" w:rsidRPr="008B700C" w:rsidRDefault="00C76BEB" w:rsidP="00C76BEB">
      <w:pPr>
        <w:numPr>
          <w:ilvl w:val="0"/>
          <w:numId w:val="1"/>
        </w:numPr>
        <w:rPr>
          <w:rFonts w:ascii="Verdana" w:hAnsi="Verdana" w:cstheme="minorHAnsi"/>
          <w:b/>
          <w:bCs/>
          <w:sz w:val="20"/>
          <w:szCs w:val="20"/>
        </w:rPr>
      </w:pPr>
      <w:r>
        <w:rPr>
          <w:rFonts w:ascii="Verdana" w:hAnsi="Verdana" w:cstheme="minorHAnsi"/>
          <w:b/>
          <w:bCs/>
          <w:sz w:val="20"/>
          <w:szCs w:val="20"/>
          <w:u w:val="single"/>
          <w:lang w:val="fr"/>
        </w:rPr>
        <w:t>Pièces justificatives</w:t>
      </w:r>
      <w:r>
        <w:rPr>
          <w:rFonts w:ascii="Verdana" w:hAnsi="Verdana" w:cstheme="minorHAnsi"/>
          <w:b/>
          <w:bCs/>
          <w:sz w:val="20"/>
          <w:szCs w:val="20"/>
          <w:lang w:val="fr"/>
        </w:rPr>
        <w:t xml:space="preserve"> : </w:t>
      </w:r>
      <w:r>
        <w:rPr>
          <w:rFonts w:ascii="Verdana" w:hAnsi="Verdana" w:cstheme="minorHAnsi"/>
          <w:sz w:val="20"/>
          <w:szCs w:val="20"/>
          <w:lang w:val="fr"/>
        </w:rPr>
        <w:t>Les pièces justificatives doivent être soumises sous forme de pièces jointes.</w:t>
      </w:r>
    </w:p>
    <w:p w14:paraId="5058B66D" w14:textId="50FE5CD7" w:rsidR="009648AC" w:rsidRPr="00C76BEB" w:rsidRDefault="009648AC" w:rsidP="00C76BEB"/>
    <w:sectPr w:rsidR="009648AC" w:rsidRPr="00C76B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622C" w14:textId="77777777" w:rsidR="001D3B7A" w:rsidRDefault="001D3B7A" w:rsidP="005E72AB">
      <w:r>
        <w:separator/>
      </w:r>
    </w:p>
  </w:endnote>
  <w:endnote w:type="continuationSeparator" w:id="0">
    <w:p w14:paraId="5750111E" w14:textId="77777777" w:rsidR="001D3B7A" w:rsidRDefault="001D3B7A" w:rsidP="005E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53C5" w14:textId="77777777" w:rsidR="001D3B7A" w:rsidRDefault="001D3B7A" w:rsidP="005E72AB">
      <w:r>
        <w:separator/>
      </w:r>
    </w:p>
  </w:footnote>
  <w:footnote w:type="continuationSeparator" w:id="0">
    <w:p w14:paraId="5FA552AA" w14:textId="77777777" w:rsidR="001D3B7A" w:rsidRDefault="001D3B7A" w:rsidP="005E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A4D7E"/>
    <w:multiLevelType w:val="hybridMultilevel"/>
    <w:tmpl w:val="D3D66536"/>
    <w:lvl w:ilvl="0" w:tplc="40D81380">
      <w:start w:val="1"/>
      <w:numFmt w:val="decimal"/>
      <w:lvlText w:val="%1."/>
      <w:lvlJc w:val="left"/>
      <w:pPr>
        <w:ind w:left="360" w:hanging="360"/>
      </w:pPr>
      <w:rPr>
        <w:rFonts w:cs="Times New Roman"/>
        <w:b w:val="0"/>
        <w:b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7061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AB"/>
    <w:rsid w:val="001D3B7A"/>
    <w:rsid w:val="005E72AB"/>
    <w:rsid w:val="009648AC"/>
    <w:rsid w:val="00C7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10C6"/>
  <w15:chartTrackingRefBased/>
  <w15:docId w15:val="{ED93FFA7-59D1-4838-BF4A-45471E72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A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References"/>
    <w:basedOn w:val="Normal"/>
    <w:link w:val="ListParagraphChar"/>
    <w:uiPriority w:val="1"/>
    <w:qFormat/>
    <w:rsid w:val="005E72AB"/>
    <w:pPr>
      <w:ind w:left="720"/>
      <w:contextualSpacing/>
    </w:p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1"/>
    <w:qFormat/>
    <w:locked/>
    <w:rsid w:val="005E72A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2022-05-25T12:59:00Z</dcterms:created>
  <dcterms:modified xsi:type="dcterms:W3CDTF">2022-09-19T17:38:00Z</dcterms:modified>
</cp:coreProperties>
</file>