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8CAB" w14:textId="77777777" w:rsidR="005B6B45" w:rsidRPr="00C02A47" w:rsidRDefault="005B6B45" w:rsidP="005B6B45">
      <w:pPr>
        <w:rPr>
          <w:rFonts w:ascii="Verdana" w:hAnsi="Verdana" w:cstheme="minorHAnsi"/>
          <w:b/>
          <w:bCs/>
          <w:sz w:val="22"/>
          <w:szCs w:val="22"/>
          <w:lang w:val="es-ES"/>
        </w:rPr>
      </w:pPr>
      <w:r w:rsidRPr="00C02A47">
        <w:rPr>
          <w:rFonts w:ascii="Verdana" w:hAnsi="Verdana"/>
          <w:b/>
          <w:sz w:val="22"/>
          <w:szCs w:val="22"/>
          <w:lang w:val="es"/>
        </w:rPr>
        <w:t xml:space="preserve">Plantilla de informe de seguimiento de </w:t>
      </w:r>
      <w:r>
        <w:rPr>
          <w:rFonts w:ascii="Verdana" w:hAnsi="Verdana"/>
          <w:b/>
          <w:sz w:val="22"/>
          <w:szCs w:val="22"/>
          <w:lang w:val="es"/>
        </w:rPr>
        <w:t>salvaguarda</w:t>
      </w:r>
      <w:r w:rsidRPr="00C02A47">
        <w:rPr>
          <w:rFonts w:ascii="Verdana" w:hAnsi="Verdana"/>
          <w:b/>
          <w:sz w:val="22"/>
          <w:szCs w:val="22"/>
          <w:lang w:val="es"/>
        </w:rPr>
        <w:t>s</w:t>
      </w:r>
    </w:p>
    <w:p w14:paraId="42CF343E" w14:textId="77777777" w:rsidR="005B6B45" w:rsidRPr="00C02A47" w:rsidRDefault="005B6B45" w:rsidP="005B6B45">
      <w:pPr>
        <w:rPr>
          <w:rFonts w:ascii="Verdana" w:hAnsi="Verdana" w:cstheme="minorHAnsi"/>
          <w:b/>
          <w:bCs/>
          <w:sz w:val="20"/>
          <w:szCs w:val="20"/>
          <w:lang w:val="es-ES"/>
        </w:rPr>
      </w:pPr>
    </w:p>
    <w:p w14:paraId="22140A3D" w14:textId="77777777" w:rsidR="005B6B45" w:rsidRPr="00C02A47" w:rsidRDefault="005B6B45" w:rsidP="005B6B45">
      <w:pPr>
        <w:rPr>
          <w:rFonts w:ascii="Verdana" w:hAnsi="Verdana" w:cstheme="minorHAnsi"/>
          <w:b/>
          <w:bCs/>
          <w:sz w:val="20"/>
          <w:szCs w:val="20"/>
          <w:u w:val="single"/>
          <w:lang w:val="en-US"/>
        </w:rPr>
      </w:pPr>
      <w:r w:rsidRPr="00C02A47">
        <w:rPr>
          <w:rFonts w:ascii="Verdana" w:hAnsi="Verdana"/>
          <w:b/>
          <w:sz w:val="20"/>
          <w:szCs w:val="20"/>
          <w:u w:val="single"/>
          <w:lang w:val="es"/>
        </w:rPr>
        <w:t>Resumen de la subvención</w:t>
      </w:r>
    </w:p>
    <w:p w14:paraId="75D98639" w14:textId="77777777" w:rsidR="005B6B45" w:rsidRPr="00C02A47" w:rsidRDefault="005B6B45" w:rsidP="005B6B45">
      <w:pPr>
        <w:numPr>
          <w:ilvl w:val="0"/>
          <w:numId w:val="1"/>
        </w:numPr>
        <w:rPr>
          <w:rFonts w:ascii="Verdana" w:hAnsi="Verdana" w:cstheme="minorHAnsi"/>
          <w:iCs/>
          <w:sz w:val="20"/>
          <w:szCs w:val="20"/>
          <w:lang w:val="en-US"/>
        </w:rPr>
      </w:pPr>
      <w:r>
        <w:rPr>
          <w:rFonts w:ascii="Verdana" w:hAnsi="Verdana"/>
          <w:sz w:val="20"/>
          <w:szCs w:val="20"/>
          <w:lang w:val="es"/>
        </w:rPr>
        <w:t>Organización beneficiaria / Beneficiario</w:t>
      </w:r>
      <w:r w:rsidRPr="00C02A47">
        <w:rPr>
          <w:rFonts w:ascii="Verdana" w:hAnsi="Verdana"/>
          <w:sz w:val="20"/>
          <w:szCs w:val="20"/>
          <w:lang w:val="es"/>
        </w:rPr>
        <w:t>.</w:t>
      </w:r>
    </w:p>
    <w:p w14:paraId="34FF1E29" w14:textId="77777777" w:rsidR="005B6B45" w:rsidRPr="00C02A47" w:rsidRDefault="005B6B45" w:rsidP="005B6B45">
      <w:pPr>
        <w:numPr>
          <w:ilvl w:val="0"/>
          <w:numId w:val="1"/>
        </w:numPr>
        <w:rPr>
          <w:rFonts w:ascii="Verdana" w:hAnsi="Verdana" w:cstheme="minorHAnsi"/>
          <w:iCs/>
          <w:sz w:val="20"/>
          <w:szCs w:val="20"/>
          <w:lang w:val="en-US"/>
        </w:rPr>
      </w:pPr>
      <w:r w:rsidRPr="00C02A47">
        <w:rPr>
          <w:rFonts w:ascii="Verdana" w:hAnsi="Verdana"/>
          <w:sz w:val="20"/>
          <w:szCs w:val="20"/>
          <w:lang w:val="es"/>
        </w:rPr>
        <w:t>Título de la subvención.</w:t>
      </w:r>
    </w:p>
    <w:p w14:paraId="3A34E2A3" w14:textId="77777777" w:rsidR="005B6B45" w:rsidRPr="00C02A47" w:rsidRDefault="005B6B45" w:rsidP="005B6B45">
      <w:pPr>
        <w:numPr>
          <w:ilvl w:val="0"/>
          <w:numId w:val="1"/>
        </w:numPr>
        <w:rPr>
          <w:rFonts w:ascii="Verdana" w:hAnsi="Verdana" w:cstheme="minorHAnsi"/>
          <w:iCs/>
          <w:sz w:val="20"/>
          <w:szCs w:val="20"/>
          <w:lang w:val="en-US"/>
        </w:rPr>
      </w:pPr>
      <w:r w:rsidRPr="00C02A47">
        <w:rPr>
          <w:rFonts w:ascii="Verdana" w:hAnsi="Verdana"/>
          <w:sz w:val="20"/>
          <w:szCs w:val="20"/>
          <w:lang w:val="es"/>
        </w:rPr>
        <w:t>Número de subvención.</w:t>
      </w:r>
    </w:p>
    <w:p w14:paraId="19E75598" w14:textId="77777777" w:rsidR="005B6B45" w:rsidRPr="00C02A47" w:rsidRDefault="005B6B45" w:rsidP="005B6B45">
      <w:pPr>
        <w:numPr>
          <w:ilvl w:val="0"/>
          <w:numId w:val="1"/>
        </w:numPr>
        <w:rPr>
          <w:rFonts w:ascii="Verdana" w:hAnsi="Verdana" w:cstheme="minorHAnsi"/>
          <w:iCs/>
          <w:sz w:val="20"/>
          <w:szCs w:val="20"/>
          <w:lang w:val="en-US"/>
        </w:rPr>
      </w:pPr>
      <w:r w:rsidRPr="00C02A47">
        <w:rPr>
          <w:rFonts w:ascii="Verdana" w:hAnsi="Verdana"/>
          <w:sz w:val="20"/>
          <w:szCs w:val="20"/>
          <w:lang w:val="es"/>
        </w:rPr>
        <w:t>Propuesta de</w:t>
      </w:r>
      <w:r>
        <w:rPr>
          <w:rFonts w:ascii="Verdana" w:hAnsi="Verdana"/>
          <w:sz w:val="20"/>
          <w:szCs w:val="20"/>
          <w:lang w:val="es"/>
        </w:rPr>
        <w:t xml:space="preserve"> </w:t>
      </w:r>
      <w:r w:rsidRPr="00C02A47">
        <w:rPr>
          <w:rFonts w:ascii="Verdana" w:hAnsi="Verdana"/>
          <w:sz w:val="20"/>
          <w:szCs w:val="20"/>
          <w:lang w:val="es"/>
        </w:rPr>
        <w:t>subvención.</w:t>
      </w:r>
    </w:p>
    <w:p w14:paraId="5ACB5B8B" w14:textId="77777777" w:rsidR="005B6B45" w:rsidRPr="00C02A47" w:rsidRDefault="005B6B45" w:rsidP="005B6B45">
      <w:pPr>
        <w:numPr>
          <w:ilvl w:val="0"/>
          <w:numId w:val="1"/>
        </w:numPr>
        <w:rPr>
          <w:rFonts w:ascii="Verdana" w:hAnsi="Verdana" w:cstheme="minorHAnsi"/>
          <w:iCs/>
          <w:sz w:val="20"/>
          <w:szCs w:val="20"/>
          <w:lang w:val="es-ES"/>
        </w:rPr>
      </w:pPr>
      <w:r w:rsidRPr="00C02A47">
        <w:rPr>
          <w:rFonts w:ascii="Verdana" w:hAnsi="Verdana"/>
          <w:sz w:val="20"/>
          <w:szCs w:val="20"/>
          <w:lang w:val="es"/>
        </w:rPr>
        <w:t>Período abarcado por el presente informe.</w:t>
      </w:r>
    </w:p>
    <w:p w14:paraId="4683CD98" w14:textId="77777777" w:rsidR="005B6B45" w:rsidRPr="00C02A47" w:rsidRDefault="005B6B45" w:rsidP="005B6B45">
      <w:pPr>
        <w:numPr>
          <w:ilvl w:val="0"/>
          <w:numId w:val="1"/>
        </w:numPr>
        <w:rPr>
          <w:rFonts w:ascii="Verdana" w:hAnsi="Verdana" w:cstheme="minorHAnsi"/>
          <w:iCs/>
          <w:sz w:val="20"/>
          <w:szCs w:val="20"/>
          <w:lang w:val="es-ES"/>
        </w:rPr>
      </w:pPr>
      <w:r w:rsidRPr="00C02A47">
        <w:rPr>
          <w:rFonts w:ascii="Verdana" w:hAnsi="Verdana"/>
          <w:sz w:val="20"/>
          <w:szCs w:val="20"/>
          <w:lang w:val="es"/>
        </w:rPr>
        <w:t>Fecha de elaboración del informe.</w:t>
      </w:r>
    </w:p>
    <w:p w14:paraId="497321DA" w14:textId="77777777" w:rsidR="005B6B45" w:rsidRPr="00C02A47" w:rsidRDefault="005B6B45" w:rsidP="005B6B45">
      <w:pPr>
        <w:rPr>
          <w:rFonts w:ascii="Verdana" w:hAnsi="Verdana" w:cstheme="minorHAnsi"/>
          <w:b/>
          <w:bCs/>
          <w:iCs/>
          <w:sz w:val="20"/>
          <w:szCs w:val="20"/>
          <w:lang w:val="es-ES"/>
        </w:rPr>
      </w:pPr>
    </w:p>
    <w:p w14:paraId="60E675AB" w14:textId="77777777" w:rsidR="005B6B45" w:rsidRPr="00C02A47" w:rsidRDefault="005B6B45" w:rsidP="005B6B45">
      <w:pPr>
        <w:numPr>
          <w:ilvl w:val="0"/>
          <w:numId w:val="1"/>
        </w:numPr>
        <w:rPr>
          <w:rFonts w:ascii="Verdana" w:hAnsi="Verdana" w:cstheme="minorHAnsi"/>
          <w:sz w:val="20"/>
          <w:szCs w:val="20"/>
          <w:lang w:val="es-ES"/>
        </w:rPr>
      </w:pPr>
      <w:r w:rsidRPr="00C02A47">
        <w:rPr>
          <w:rFonts w:ascii="Verdana" w:hAnsi="Verdana"/>
          <w:b/>
          <w:sz w:val="20"/>
          <w:szCs w:val="20"/>
          <w:u w:val="single"/>
          <w:lang w:val="es"/>
        </w:rPr>
        <w:t>Resumen de las actividades implementadas para cumplir con las normas ambientales y sociales</w:t>
      </w:r>
      <w:r w:rsidRPr="00C02A47">
        <w:rPr>
          <w:rFonts w:ascii="Verdana" w:hAnsi="Verdana"/>
          <w:b/>
          <w:sz w:val="20"/>
          <w:szCs w:val="20"/>
          <w:lang w:val="es"/>
        </w:rPr>
        <w:t xml:space="preserve">: </w:t>
      </w:r>
      <w:r w:rsidRPr="00626E26">
        <w:rPr>
          <w:rFonts w:ascii="Verdana" w:hAnsi="Verdana"/>
          <w:sz w:val="20"/>
          <w:szCs w:val="20"/>
          <w:lang w:val="es"/>
        </w:rPr>
        <w:t>durante el periodo del informe para cumplir con los requisitos de las normas sociales y/o medioambientales pertinentes. También debe incluir información sobre cualquier parámetro medioambiental que se haya supervisado. Cuando sea pertinente, se deben describir las reuniones con las partes interesadas del proyecto, incluidas las personas que asistieron, los temas tratados y las acciones acordadas (si las hubiera).</w:t>
      </w:r>
    </w:p>
    <w:p w14:paraId="043D1A49" w14:textId="77777777" w:rsidR="005B6B45" w:rsidRPr="00C02A47" w:rsidRDefault="005B6B45" w:rsidP="005B6B45">
      <w:pPr>
        <w:rPr>
          <w:rFonts w:ascii="Verdana" w:hAnsi="Verdana" w:cstheme="minorHAnsi"/>
          <w:b/>
          <w:bCs/>
          <w:sz w:val="20"/>
          <w:szCs w:val="20"/>
          <w:lang w:val="es-ES"/>
        </w:rPr>
      </w:pPr>
    </w:p>
    <w:p w14:paraId="37260AFB" w14:textId="77777777" w:rsidR="005B6B45" w:rsidRPr="00C02A47" w:rsidRDefault="005B6B45" w:rsidP="005B6B45">
      <w:pPr>
        <w:numPr>
          <w:ilvl w:val="0"/>
          <w:numId w:val="1"/>
        </w:numPr>
        <w:rPr>
          <w:rFonts w:ascii="Verdana" w:hAnsi="Verdana" w:cstheme="minorHAnsi"/>
          <w:b/>
          <w:bCs/>
          <w:sz w:val="20"/>
          <w:szCs w:val="20"/>
          <w:lang w:val="es-ES"/>
        </w:rPr>
      </w:pPr>
      <w:r w:rsidRPr="00C02A47">
        <w:rPr>
          <w:rFonts w:ascii="Verdana" w:hAnsi="Verdana"/>
          <w:b/>
          <w:sz w:val="20"/>
          <w:szCs w:val="20"/>
          <w:u w:val="single"/>
          <w:lang w:val="es"/>
        </w:rPr>
        <w:t>Mecanismo de quejas</w:t>
      </w:r>
      <w:r w:rsidRPr="00C02A47">
        <w:rPr>
          <w:rFonts w:ascii="Verdana" w:hAnsi="Verdana"/>
          <w:b/>
          <w:sz w:val="20"/>
          <w:szCs w:val="20"/>
          <w:lang w:val="es"/>
        </w:rPr>
        <w:t xml:space="preserve">: </w:t>
      </w:r>
      <w:r w:rsidRPr="00C02A47">
        <w:rPr>
          <w:rFonts w:ascii="Verdana" w:hAnsi="Verdana"/>
          <w:sz w:val="20"/>
          <w:szCs w:val="20"/>
          <w:lang w:val="es"/>
        </w:rPr>
        <w:t xml:space="preserve">Esta sección debe describir el mecanismo de </w:t>
      </w:r>
      <w:r>
        <w:rPr>
          <w:rFonts w:ascii="Verdana" w:hAnsi="Verdana"/>
          <w:sz w:val="20"/>
          <w:szCs w:val="20"/>
          <w:lang w:val="es"/>
        </w:rPr>
        <w:t xml:space="preserve">reclamaciones </w:t>
      </w:r>
      <w:r w:rsidRPr="00C02A47">
        <w:rPr>
          <w:rFonts w:ascii="Verdana" w:hAnsi="Verdana"/>
          <w:sz w:val="20"/>
          <w:szCs w:val="20"/>
          <w:lang w:val="es"/>
        </w:rPr>
        <w:t>que ha implementado para el proyecto</w:t>
      </w:r>
      <w:r w:rsidRPr="00C02A47">
        <w:rPr>
          <w:rFonts w:ascii="Verdana" w:hAnsi="Verdana"/>
          <w:lang w:val="es"/>
        </w:rPr>
        <w:t xml:space="preserve"> </w:t>
      </w:r>
      <w:r w:rsidRPr="00C02A47">
        <w:rPr>
          <w:rFonts w:ascii="Verdana" w:hAnsi="Verdana"/>
          <w:sz w:val="20"/>
          <w:szCs w:val="20"/>
          <w:lang w:val="es"/>
        </w:rPr>
        <w:t xml:space="preserve">y enumerar las </w:t>
      </w:r>
      <w:r>
        <w:rPr>
          <w:rFonts w:ascii="Verdana" w:hAnsi="Verdana"/>
          <w:sz w:val="20"/>
          <w:szCs w:val="20"/>
          <w:lang w:val="es"/>
        </w:rPr>
        <w:t xml:space="preserve">reclamaciones </w:t>
      </w:r>
      <w:r w:rsidRPr="00C02A47">
        <w:rPr>
          <w:rFonts w:ascii="Verdana" w:hAnsi="Verdana"/>
          <w:sz w:val="20"/>
          <w:szCs w:val="20"/>
          <w:lang w:val="es"/>
        </w:rPr>
        <w:t>recibidas durante el período del informe, incluido un resumen de las acciones tomadas para abordarlas.</w:t>
      </w:r>
    </w:p>
    <w:p w14:paraId="49801C52" w14:textId="77777777" w:rsidR="005B6B45" w:rsidRPr="00C02A47" w:rsidRDefault="005B6B45" w:rsidP="005B6B45">
      <w:pPr>
        <w:rPr>
          <w:rFonts w:ascii="Verdana" w:hAnsi="Verdana" w:cstheme="minorHAnsi"/>
          <w:b/>
          <w:bCs/>
          <w:sz w:val="20"/>
          <w:szCs w:val="20"/>
          <w:lang w:val="es-ES"/>
        </w:rPr>
      </w:pPr>
    </w:p>
    <w:p w14:paraId="52CB4729" w14:textId="77777777" w:rsidR="005B6B45" w:rsidRPr="00C02A47" w:rsidRDefault="005B6B45" w:rsidP="005B6B45">
      <w:pPr>
        <w:numPr>
          <w:ilvl w:val="0"/>
          <w:numId w:val="1"/>
        </w:numPr>
        <w:rPr>
          <w:rFonts w:ascii="Verdana" w:hAnsi="Verdana" w:cstheme="minorHAnsi"/>
          <w:b/>
          <w:bCs/>
          <w:sz w:val="20"/>
          <w:szCs w:val="20"/>
          <w:lang w:val="es-ES"/>
        </w:rPr>
      </w:pPr>
      <w:r w:rsidRPr="00C02A47">
        <w:rPr>
          <w:rFonts w:ascii="Verdana" w:hAnsi="Verdana"/>
          <w:b/>
          <w:sz w:val="20"/>
          <w:szCs w:val="20"/>
          <w:u w:val="single"/>
          <w:lang w:val="es"/>
        </w:rPr>
        <w:t>Puntos de acción</w:t>
      </w:r>
      <w:r w:rsidRPr="00C02A47">
        <w:rPr>
          <w:rFonts w:ascii="Verdana" w:hAnsi="Verdana"/>
          <w:b/>
          <w:sz w:val="20"/>
          <w:szCs w:val="20"/>
          <w:lang w:val="es"/>
        </w:rPr>
        <w:t xml:space="preserve">: </w:t>
      </w:r>
      <w:r w:rsidRPr="00C02A47">
        <w:rPr>
          <w:rFonts w:ascii="Verdana" w:hAnsi="Verdana"/>
          <w:sz w:val="20"/>
          <w:szCs w:val="20"/>
          <w:lang w:val="es"/>
        </w:rPr>
        <w:t>Esta sección debe describir cualquier medida que deba implementar para abordar los impactos sociales o ambientales adversos que se identificaron durante el período del informe. Se debe destacar cualquier medida que requiera cambios en el diseño del proyecto.</w:t>
      </w:r>
    </w:p>
    <w:p w14:paraId="5B75D3C6" w14:textId="77777777" w:rsidR="005B6B45" w:rsidRPr="00C02A47" w:rsidRDefault="005B6B45" w:rsidP="005B6B45">
      <w:pPr>
        <w:pStyle w:val="ListParagraph"/>
        <w:rPr>
          <w:rFonts w:ascii="Verdana" w:hAnsi="Verdana" w:cstheme="minorHAnsi"/>
          <w:b/>
          <w:bCs/>
          <w:sz w:val="20"/>
          <w:szCs w:val="20"/>
          <w:u w:val="single"/>
          <w:lang w:val="es-ES"/>
        </w:rPr>
      </w:pPr>
    </w:p>
    <w:p w14:paraId="524A31A3" w14:textId="77777777" w:rsidR="005B6B45" w:rsidRPr="00C02A47" w:rsidRDefault="005B6B45" w:rsidP="005B6B45">
      <w:pPr>
        <w:numPr>
          <w:ilvl w:val="0"/>
          <w:numId w:val="1"/>
        </w:numPr>
        <w:rPr>
          <w:rFonts w:ascii="Verdana" w:hAnsi="Verdana" w:cstheme="minorHAnsi"/>
          <w:b/>
          <w:bCs/>
          <w:sz w:val="20"/>
          <w:szCs w:val="20"/>
          <w:lang w:val="es-ES"/>
        </w:rPr>
      </w:pPr>
      <w:r w:rsidRPr="00C02A47">
        <w:rPr>
          <w:rFonts w:ascii="Verdana" w:hAnsi="Verdana"/>
          <w:b/>
          <w:sz w:val="20"/>
          <w:szCs w:val="20"/>
          <w:u w:val="single"/>
          <w:lang w:val="es"/>
        </w:rPr>
        <w:t>Documentos de respaldo</w:t>
      </w:r>
      <w:r w:rsidRPr="00C02A47">
        <w:rPr>
          <w:rFonts w:ascii="Verdana" w:hAnsi="Verdana"/>
          <w:b/>
          <w:sz w:val="20"/>
          <w:szCs w:val="20"/>
          <w:lang w:val="es"/>
        </w:rPr>
        <w:t xml:space="preserve">: </w:t>
      </w:r>
      <w:r w:rsidRPr="00C02A47">
        <w:rPr>
          <w:rFonts w:ascii="Verdana" w:hAnsi="Verdana"/>
          <w:sz w:val="20"/>
          <w:szCs w:val="20"/>
          <w:lang w:val="es"/>
        </w:rPr>
        <w:t>Los documentos de respaldo deben presentarse como archivos adjuntos.</w:t>
      </w:r>
    </w:p>
    <w:p w14:paraId="5058B66D" w14:textId="17D6F77E" w:rsidR="009648AC" w:rsidRPr="005B6B45" w:rsidRDefault="009648AC" w:rsidP="005B6B45"/>
    <w:sectPr w:rsidR="009648AC" w:rsidRPr="005B6B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970C" w14:textId="77777777" w:rsidR="00BA642F" w:rsidRDefault="00BA642F" w:rsidP="005E72AB">
      <w:r>
        <w:separator/>
      </w:r>
    </w:p>
  </w:endnote>
  <w:endnote w:type="continuationSeparator" w:id="0">
    <w:p w14:paraId="2346B06E" w14:textId="77777777" w:rsidR="00BA642F" w:rsidRDefault="00BA642F" w:rsidP="005E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BC60" w14:textId="77777777" w:rsidR="00BA642F" w:rsidRDefault="00BA642F" w:rsidP="005E72AB">
      <w:r>
        <w:separator/>
      </w:r>
    </w:p>
  </w:footnote>
  <w:footnote w:type="continuationSeparator" w:id="0">
    <w:p w14:paraId="153D958C" w14:textId="77777777" w:rsidR="00BA642F" w:rsidRDefault="00BA642F" w:rsidP="005E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A4D7E"/>
    <w:multiLevelType w:val="hybridMultilevel"/>
    <w:tmpl w:val="D3D66536"/>
    <w:lvl w:ilvl="0" w:tplc="40D81380">
      <w:start w:val="1"/>
      <w:numFmt w:val="decimal"/>
      <w:lvlText w:val="%1."/>
      <w:lvlJc w:val="left"/>
      <w:pPr>
        <w:ind w:left="360" w:hanging="360"/>
      </w:pPr>
      <w:rPr>
        <w:rFonts w:cs="Times New Roman"/>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70617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2AB"/>
    <w:rsid w:val="005B6B45"/>
    <w:rsid w:val="005E72AB"/>
    <w:rsid w:val="009648AC"/>
    <w:rsid w:val="00BA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010C6"/>
  <w15:chartTrackingRefBased/>
  <w15:docId w15:val="{ED93FFA7-59D1-4838-BF4A-45471E72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2A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ExecSummary,Bullets,List Paragraph (numbered (a)),Medium Grid 1 Accent 2,List Paragraph1,WB Para,Párrafo de lista1,Paragraphe de liste1,List Paragraph11,Numbered List Paragraph,ADB paragraph numbering,List bullet,References"/>
    <w:basedOn w:val="Normal"/>
    <w:link w:val="ListParagraphChar"/>
    <w:uiPriority w:val="34"/>
    <w:qFormat/>
    <w:rsid w:val="005E72AB"/>
    <w:pPr>
      <w:ind w:left="720"/>
      <w:contextualSpacing/>
    </w:pPr>
  </w:style>
  <w:style w:type="character" w:customStyle="1" w:styleId="ListParagraphChar">
    <w:name w:val="List Paragraph Char"/>
    <w:aliases w:val="List Paragraph-ExecSummary Char,Bullets Char,List Paragraph (numbered (a)) Char,Medium Grid 1 Accent 2 Char,List Paragraph1 Char,WB Para Char,Párrafo de lista1 Char,Paragraphe de liste1 Char,List Paragraph11 Char,List bullet Char"/>
    <w:basedOn w:val="DefaultParagraphFont"/>
    <w:link w:val="ListParagraph"/>
    <w:uiPriority w:val="1"/>
    <w:qFormat/>
    <w:locked/>
    <w:rsid w:val="005E72AB"/>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2022-05-25T12:59:00Z</dcterms:created>
  <dcterms:modified xsi:type="dcterms:W3CDTF">2022-09-29T20:42:00Z</dcterms:modified>
</cp:coreProperties>
</file>